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E47" w:rsidRDefault="00F70E47" w:rsidP="0085198C">
      <w:pPr>
        <w:spacing w:line="440" w:lineRule="exact"/>
        <w:jc w:val="center"/>
        <w:rPr>
          <w:rFonts w:ascii="標楷體" w:eastAsia="標楷體" w:hAnsi="標楷體"/>
          <w:sz w:val="34"/>
          <w:szCs w:val="34"/>
        </w:rPr>
      </w:pPr>
      <w:r w:rsidRPr="00F5614B">
        <w:rPr>
          <w:rFonts w:ascii="標楷體" w:eastAsia="標楷體" w:hAnsi="標楷體" w:hint="eastAsia"/>
          <w:sz w:val="34"/>
          <w:szCs w:val="34"/>
        </w:rPr>
        <w:t>【誠徵】高雄醫學大學</w:t>
      </w:r>
      <w:r>
        <w:rPr>
          <w:rFonts w:ascii="標楷體" w:eastAsia="標楷體" w:hAnsi="標楷體" w:hint="eastAsia"/>
          <w:sz w:val="34"/>
          <w:szCs w:val="34"/>
        </w:rPr>
        <w:t>秘書室法規事務組</w:t>
      </w:r>
    </w:p>
    <w:p w:rsidR="00F70E47" w:rsidRPr="00F5614B" w:rsidRDefault="00F70E47" w:rsidP="0085198C">
      <w:pPr>
        <w:spacing w:line="440" w:lineRule="exact"/>
        <w:jc w:val="center"/>
        <w:rPr>
          <w:rFonts w:ascii="標楷體" w:eastAsia="標楷體" w:hAnsi="標楷體"/>
          <w:sz w:val="34"/>
          <w:szCs w:val="34"/>
        </w:rPr>
      </w:pPr>
      <w:r>
        <w:rPr>
          <w:rFonts w:ascii="標楷體" w:eastAsia="標楷體" w:hAnsi="標楷體" w:hint="eastAsia"/>
          <w:sz w:val="34"/>
          <w:szCs w:val="34"/>
        </w:rPr>
        <w:t>誠徵初級組員</w:t>
      </w:r>
      <w:r w:rsidRPr="00F5614B">
        <w:rPr>
          <w:rFonts w:ascii="標楷體" w:eastAsia="標楷體" w:hAnsi="標楷體" w:hint="eastAsia"/>
          <w:sz w:val="34"/>
          <w:szCs w:val="34"/>
        </w:rPr>
        <w:t>１名</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tblPr>
      <w:tblGrid>
        <w:gridCol w:w="1828"/>
        <w:gridCol w:w="6534"/>
      </w:tblGrid>
      <w:tr w:rsidR="00F70E47" w:rsidTr="00E26124">
        <w:trPr>
          <w:cantSplit/>
          <w:trHeight w:val="1404"/>
        </w:trPr>
        <w:tc>
          <w:tcPr>
            <w:tcW w:w="1828" w:type="dxa"/>
            <w:vAlign w:val="center"/>
          </w:tcPr>
          <w:p w:rsidR="00F70E47" w:rsidRDefault="00F70E47" w:rsidP="00D209BB">
            <w:pPr>
              <w:jc w:val="center"/>
              <w:rPr>
                <w:rFonts w:eastAsia="標楷體"/>
                <w:sz w:val="28"/>
              </w:rPr>
            </w:pPr>
            <w:r>
              <w:rPr>
                <w:rFonts w:eastAsia="標楷體" w:hint="eastAsia"/>
                <w:sz w:val="28"/>
              </w:rPr>
              <w:t>資格條件</w:t>
            </w:r>
          </w:p>
        </w:tc>
        <w:tc>
          <w:tcPr>
            <w:tcW w:w="6534" w:type="dxa"/>
            <w:vAlign w:val="center"/>
          </w:tcPr>
          <w:p w:rsidR="00F70E47" w:rsidRDefault="00F70E47" w:rsidP="008A70B7">
            <w:pPr>
              <w:pStyle w:val="ListParagraph"/>
              <w:numPr>
                <w:ilvl w:val="0"/>
                <w:numId w:val="6"/>
              </w:numPr>
              <w:snapToGrid w:val="0"/>
              <w:ind w:leftChars="55" w:left="418" w:hangingChars="102" w:hanging="286"/>
              <w:rPr>
                <w:rFonts w:ascii="標楷體" w:eastAsia="標楷體" w:hAnsi="標楷體"/>
                <w:sz w:val="28"/>
                <w:szCs w:val="28"/>
              </w:rPr>
            </w:pPr>
            <w:r w:rsidRPr="004D1299">
              <w:rPr>
                <w:rFonts w:ascii="標楷體" w:eastAsia="標楷體" w:hAnsi="標楷體" w:cs="Arial" w:hint="eastAsia"/>
                <w:color w:val="000000"/>
                <w:sz w:val="28"/>
                <w:szCs w:val="28"/>
              </w:rPr>
              <w:t>大學</w:t>
            </w:r>
            <w:r w:rsidRPr="004D1299">
              <w:rPr>
                <w:rFonts w:ascii="標楷體" w:eastAsia="標楷體" w:hAnsi="標楷體" w:cs="Arial"/>
                <w:color w:val="000000"/>
                <w:sz w:val="28"/>
                <w:szCs w:val="28"/>
              </w:rPr>
              <w:t>(</w:t>
            </w:r>
            <w:r w:rsidRPr="004D1299">
              <w:rPr>
                <w:rFonts w:ascii="標楷體" w:eastAsia="標楷體" w:hAnsi="標楷體" w:cs="Arial" w:hint="eastAsia"/>
                <w:color w:val="000000"/>
                <w:sz w:val="28"/>
                <w:szCs w:val="28"/>
              </w:rPr>
              <w:t>含</w:t>
            </w:r>
            <w:r w:rsidRPr="004D1299">
              <w:rPr>
                <w:rFonts w:ascii="標楷體" w:eastAsia="標楷體" w:hAnsi="標楷體" w:cs="Arial"/>
                <w:color w:val="000000"/>
                <w:sz w:val="28"/>
                <w:szCs w:val="28"/>
              </w:rPr>
              <w:t>)</w:t>
            </w:r>
            <w:r w:rsidRPr="004D1299">
              <w:rPr>
                <w:rFonts w:ascii="標楷體" w:eastAsia="標楷體" w:hAnsi="標楷體" w:cs="Arial" w:hint="eastAsia"/>
                <w:color w:val="000000"/>
                <w:sz w:val="28"/>
                <w:szCs w:val="28"/>
              </w:rPr>
              <w:t>以上法律系畢業</w:t>
            </w:r>
            <w:r>
              <w:rPr>
                <w:rFonts w:ascii="標楷體" w:eastAsia="標楷體" w:hAnsi="標楷體" w:hint="eastAsia"/>
                <w:sz w:val="28"/>
                <w:szCs w:val="28"/>
              </w:rPr>
              <w:t>。</w:t>
            </w:r>
          </w:p>
          <w:p w:rsidR="00F70E47" w:rsidRPr="004D1299" w:rsidRDefault="00F70E47" w:rsidP="008A70B7">
            <w:pPr>
              <w:pStyle w:val="ListParagraph"/>
              <w:numPr>
                <w:ilvl w:val="0"/>
                <w:numId w:val="6"/>
              </w:numPr>
              <w:snapToGrid w:val="0"/>
              <w:ind w:leftChars="55" w:left="418" w:hangingChars="102" w:hanging="286"/>
              <w:rPr>
                <w:rFonts w:ascii="標楷體" w:eastAsia="標楷體" w:hAnsi="標楷體"/>
                <w:sz w:val="28"/>
                <w:szCs w:val="28"/>
              </w:rPr>
            </w:pPr>
            <w:r w:rsidRPr="004D1299">
              <w:rPr>
                <w:rFonts w:ascii="標楷體" w:eastAsia="標楷體" w:hAnsi="標楷體" w:cs="Arial" w:hint="eastAsia"/>
                <w:color w:val="000000"/>
                <w:sz w:val="28"/>
                <w:szCs w:val="28"/>
              </w:rPr>
              <w:t>相關工作經驗五年以上。</w:t>
            </w:r>
          </w:p>
          <w:p w:rsidR="00F70E47" w:rsidRPr="008A70B7" w:rsidRDefault="00F70E47" w:rsidP="008A70B7">
            <w:pPr>
              <w:pStyle w:val="ListParagraph"/>
              <w:numPr>
                <w:ilvl w:val="0"/>
                <w:numId w:val="6"/>
              </w:numPr>
              <w:snapToGrid w:val="0"/>
              <w:ind w:leftChars="55" w:left="418" w:hangingChars="102" w:hanging="286"/>
              <w:rPr>
                <w:rFonts w:ascii="標楷體" w:eastAsia="標楷體" w:hAnsi="標楷體"/>
                <w:sz w:val="28"/>
                <w:szCs w:val="28"/>
              </w:rPr>
            </w:pPr>
            <w:r w:rsidRPr="004D1299">
              <w:rPr>
                <w:rFonts w:ascii="標楷體" w:eastAsia="標楷體" w:hAnsi="標楷體" w:cs="Arial" w:hint="eastAsia"/>
                <w:color w:val="000000"/>
                <w:sz w:val="28"/>
                <w:szCs w:val="28"/>
              </w:rPr>
              <w:t>多益成績</w:t>
            </w:r>
            <w:r w:rsidRPr="004D1299">
              <w:rPr>
                <w:rFonts w:ascii="標楷體" w:eastAsia="標楷體" w:hAnsi="標楷體" w:cs="Arial"/>
                <w:color w:val="000000"/>
                <w:sz w:val="28"/>
                <w:szCs w:val="28"/>
              </w:rPr>
              <w:t>550</w:t>
            </w:r>
            <w:r w:rsidRPr="004D1299">
              <w:rPr>
                <w:rFonts w:ascii="標楷體" w:eastAsia="標楷體" w:hAnsi="標楷體" w:cs="Arial" w:hint="eastAsia"/>
                <w:color w:val="000000"/>
                <w:sz w:val="28"/>
                <w:szCs w:val="28"/>
              </w:rPr>
              <w:t>分或相當程度之英文檢定資格。</w:t>
            </w:r>
          </w:p>
        </w:tc>
      </w:tr>
      <w:tr w:rsidR="00F70E47" w:rsidTr="003C45D4">
        <w:trPr>
          <w:cantSplit/>
          <w:trHeight w:val="654"/>
        </w:trPr>
        <w:tc>
          <w:tcPr>
            <w:tcW w:w="1828" w:type="dxa"/>
            <w:vAlign w:val="center"/>
          </w:tcPr>
          <w:p w:rsidR="00F70E47" w:rsidRDefault="00F70E47" w:rsidP="00D209BB">
            <w:pPr>
              <w:jc w:val="center"/>
              <w:rPr>
                <w:rFonts w:eastAsia="標楷體"/>
                <w:sz w:val="28"/>
              </w:rPr>
            </w:pPr>
            <w:r>
              <w:rPr>
                <w:rFonts w:eastAsia="標楷體" w:hint="eastAsia"/>
                <w:sz w:val="28"/>
              </w:rPr>
              <w:t>工作內容</w:t>
            </w:r>
          </w:p>
        </w:tc>
        <w:tc>
          <w:tcPr>
            <w:tcW w:w="6534" w:type="dxa"/>
            <w:vAlign w:val="center"/>
          </w:tcPr>
          <w:p w:rsidR="00F70E47" w:rsidRPr="004D1299" w:rsidRDefault="00F70E47" w:rsidP="008A70B7">
            <w:pPr>
              <w:pStyle w:val="ListParagraph"/>
              <w:numPr>
                <w:ilvl w:val="0"/>
                <w:numId w:val="5"/>
              </w:numPr>
              <w:tabs>
                <w:tab w:val="left" w:pos="278"/>
              </w:tabs>
              <w:snapToGrid w:val="0"/>
              <w:ind w:leftChars="0" w:hanging="345"/>
              <w:rPr>
                <w:rFonts w:ascii="標楷體" w:eastAsia="標楷體" w:hAnsi="標楷體"/>
                <w:sz w:val="28"/>
                <w:szCs w:val="28"/>
              </w:rPr>
            </w:pPr>
            <w:r w:rsidRPr="004D1299">
              <w:rPr>
                <w:rFonts w:ascii="標楷體" w:eastAsia="標楷體" w:hAnsi="標楷體" w:cs="Arial" w:hint="eastAsia"/>
                <w:color w:val="000000"/>
                <w:sz w:val="28"/>
                <w:szCs w:val="28"/>
              </w:rPr>
              <w:t>承辦法規業務並將修訂之法規更新彙編後及時上網發佈並轉發各相關單位等會務事宜。</w:t>
            </w:r>
            <w:r w:rsidRPr="004D1299">
              <w:rPr>
                <w:rFonts w:ascii="標楷體" w:eastAsia="標楷體" w:hAnsi="標楷體" w:hint="eastAsia"/>
                <w:sz w:val="28"/>
                <w:szCs w:val="28"/>
              </w:rPr>
              <w:t>。</w:t>
            </w:r>
          </w:p>
          <w:p w:rsidR="00F70E47" w:rsidRPr="004D1299" w:rsidRDefault="00F70E47" w:rsidP="008A70B7">
            <w:pPr>
              <w:pStyle w:val="ListParagraph"/>
              <w:numPr>
                <w:ilvl w:val="0"/>
                <w:numId w:val="5"/>
              </w:numPr>
              <w:tabs>
                <w:tab w:val="left" w:pos="278"/>
              </w:tabs>
              <w:snapToGrid w:val="0"/>
              <w:ind w:leftChars="0" w:hanging="345"/>
              <w:rPr>
                <w:rFonts w:ascii="標楷體" w:eastAsia="標楷體" w:hAnsi="標楷體"/>
                <w:sz w:val="28"/>
                <w:szCs w:val="28"/>
              </w:rPr>
            </w:pPr>
            <w:r w:rsidRPr="004D1299">
              <w:rPr>
                <w:rFonts w:ascii="標楷體" w:eastAsia="標楷體" w:hAnsi="標楷體" w:cs="Arial" w:hint="eastAsia"/>
                <w:color w:val="000000"/>
                <w:sz w:val="28"/>
                <w:szCs w:val="28"/>
              </w:rPr>
              <w:t>承辦教師、職員工、學生申訴評議委員會等會務事宜。</w:t>
            </w:r>
            <w:r w:rsidRPr="004D1299">
              <w:rPr>
                <w:rFonts w:ascii="標楷體" w:eastAsia="標楷體" w:hAnsi="標楷體" w:hint="eastAsia"/>
                <w:sz w:val="28"/>
                <w:szCs w:val="28"/>
              </w:rPr>
              <w:t>。</w:t>
            </w:r>
          </w:p>
          <w:p w:rsidR="00F70E47" w:rsidRPr="00892153" w:rsidRDefault="00F70E47" w:rsidP="008A70B7">
            <w:pPr>
              <w:pStyle w:val="ListParagraph"/>
              <w:numPr>
                <w:ilvl w:val="0"/>
                <w:numId w:val="5"/>
              </w:numPr>
              <w:tabs>
                <w:tab w:val="left" w:pos="278"/>
              </w:tabs>
              <w:snapToGrid w:val="0"/>
              <w:ind w:leftChars="0" w:hanging="345"/>
              <w:rPr>
                <w:rFonts w:ascii="標楷體" w:eastAsia="標楷體" w:hAnsi="標楷體"/>
                <w:color w:val="FF0000"/>
                <w:sz w:val="28"/>
                <w:szCs w:val="28"/>
              </w:rPr>
            </w:pPr>
            <w:r w:rsidRPr="00892153">
              <w:rPr>
                <w:rFonts w:ascii="標楷體" w:eastAsia="標楷體" w:hAnsi="標楷體" w:cs="Arial" w:hint="eastAsia"/>
                <w:color w:val="FF0000"/>
                <w:sz w:val="28"/>
                <w:szCs w:val="28"/>
              </w:rPr>
              <w:t>承辦性平會業務</w:t>
            </w:r>
            <w:r w:rsidRPr="00892153">
              <w:rPr>
                <w:rFonts w:ascii="標楷體" w:eastAsia="標楷體" w:hAnsi="標楷體" w:hint="eastAsia"/>
                <w:color w:val="FF0000"/>
                <w:sz w:val="28"/>
                <w:szCs w:val="28"/>
              </w:rPr>
              <w:t>。</w:t>
            </w:r>
          </w:p>
          <w:p w:rsidR="00F70E47" w:rsidRPr="004D1299" w:rsidRDefault="00F70E47" w:rsidP="008A70B7">
            <w:pPr>
              <w:pStyle w:val="ListParagraph"/>
              <w:numPr>
                <w:ilvl w:val="0"/>
                <w:numId w:val="5"/>
              </w:numPr>
              <w:tabs>
                <w:tab w:val="left" w:pos="278"/>
              </w:tabs>
              <w:snapToGrid w:val="0"/>
              <w:ind w:leftChars="0" w:hanging="345"/>
              <w:rPr>
                <w:rFonts w:ascii="標楷體" w:eastAsia="標楷體" w:hAnsi="標楷體"/>
                <w:sz w:val="28"/>
                <w:szCs w:val="28"/>
              </w:rPr>
            </w:pPr>
            <w:r w:rsidRPr="004D1299">
              <w:rPr>
                <w:rFonts w:ascii="標楷體" w:eastAsia="標楷體" w:hAnsi="標楷體" w:cs="Arial" w:hint="eastAsia"/>
                <w:color w:val="000000"/>
                <w:sz w:val="28"/>
                <w:szCs w:val="28"/>
              </w:rPr>
              <w:t>個案合約書之草擬、審閱</w:t>
            </w:r>
            <w:r w:rsidRPr="004D1299">
              <w:rPr>
                <w:rFonts w:ascii="標楷體" w:eastAsia="標楷體" w:hAnsi="標楷體" w:hint="eastAsia"/>
                <w:sz w:val="28"/>
                <w:szCs w:val="28"/>
              </w:rPr>
              <w:t>。</w:t>
            </w:r>
          </w:p>
          <w:p w:rsidR="00F70E47" w:rsidRPr="004D1299" w:rsidRDefault="00F70E47" w:rsidP="008A70B7">
            <w:pPr>
              <w:pStyle w:val="ListParagraph"/>
              <w:numPr>
                <w:ilvl w:val="0"/>
                <w:numId w:val="5"/>
              </w:numPr>
              <w:tabs>
                <w:tab w:val="left" w:pos="278"/>
              </w:tabs>
              <w:snapToGrid w:val="0"/>
              <w:ind w:leftChars="0" w:hanging="345"/>
              <w:rPr>
                <w:rFonts w:ascii="標楷體" w:eastAsia="標楷體" w:hAnsi="標楷體"/>
                <w:sz w:val="28"/>
                <w:szCs w:val="28"/>
              </w:rPr>
            </w:pPr>
            <w:r w:rsidRPr="004D1299">
              <w:rPr>
                <w:rFonts w:ascii="標楷體" w:eastAsia="標楷體" w:hAnsi="標楷體" w:cs="Arial" w:hint="eastAsia"/>
                <w:color w:val="000000"/>
                <w:sz w:val="28"/>
                <w:szCs w:val="28"/>
              </w:rPr>
              <w:t>各類合約、評議書草擬</w:t>
            </w:r>
            <w:r w:rsidRPr="004D1299">
              <w:rPr>
                <w:rFonts w:ascii="標楷體" w:eastAsia="標楷體" w:hAnsi="標楷體" w:hint="eastAsia"/>
                <w:sz w:val="28"/>
                <w:szCs w:val="28"/>
              </w:rPr>
              <w:t>。</w:t>
            </w:r>
          </w:p>
          <w:p w:rsidR="00F70E47" w:rsidRPr="004D1299" w:rsidRDefault="00F70E47" w:rsidP="008A70B7">
            <w:pPr>
              <w:pStyle w:val="ListParagraph"/>
              <w:numPr>
                <w:ilvl w:val="0"/>
                <w:numId w:val="5"/>
              </w:numPr>
              <w:tabs>
                <w:tab w:val="left" w:pos="278"/>
              </w:tabs>
              <w:snapToGrid w:val="0"/>
              <w:ind w:leftChars="0" w:hanging="345"/>
              <w:rPr>
                <w:rFonts w:ascii="標楷體" w:eastAsia="標楷體" w:hAnsi="標楷體"/>
                <w:sz w:val="28"/>
                <w:szCs w:val="28"/>
              </w:rPr>
            </w:pPr>
            <w:r w:rsidRPr="004D1299">
              <w:rPr>
                <w:rFonts w:ascii="標楷體" w:eastAsia="標楷體" w:hAnsi="標楷體" w:cs="Arial" w:hint="eastAsia"/>
                <w:color w:val="000000"/>
                <w:sz w:val="28"/>
                <w:szCs w:val="28"/>
              </w:rPr>
              <w:t>校內法規諮詢服務</w:t>
            </w:r>
            <w:r w:rsidRPr="004D1299">
              <w:rPr>
                <w:rFonts w:ascii="標楷體" w:eastAsia="標楷體" w:hAnsi="標楷體" w:hint="eastAsia"/>
                <w:sz w:val="28"/>
                <w:szCs w:val="28"/>
              </w:rPr>
              <w:t>。</w:t>
            </w:r>
          </w:p>
          <w:p w:rsidR="00F70E47" w:rsidRPr="00B97038" w:rsidRDefault="00F70E47" w:rsidP="00B97038">
            <w:pPr>
              <w:pStyle w:val="ListParagraph"/>
              <w:numPr>
                <w:ilvl w:val="0"/>
                <w:numId w:val="5"/>
              </w:numPr>
              <w:tabs>
                <w:tab w:val="left" w:pos="278"/>
              </w:tabs>
              <w:snapToGrid w:val="0"/>
              <w:ind w:leftChars="0" w:hanging="345"/>
              <w:rPr>
                <w:rFonts w:ascii="標楷體" w:eastAsia="標楷體" w:hAnsi="標楷體"/>
                <w:sz w:val="28"/>
                <w:szCs w:val="28"/>
              </w:rPr>
            </w:pPr>
            <w:r w:rsidRPr="004D1299">
              <w:rPr>
                <w:rFonts w:ascii="標楷體" w:eastAsia="標楷體" w:hAnsi="標楷體" w:cs="Arial" w:hint="eastAsia"/>
                <w:color w:val="000000"/>
                <w:sz w:val="28"/>
                <w:szCs w:val="28"/>
              </w:rPr>
              <w:t>處理本校法律訴訟案件業務</w:t>
            </w:r>
            <w:r w:rsidRPr="004D1299">
              <w:rPr>
                <w:rFonts w:ascii="標楷體" w:eastAsia="標楷體" w:hAnsi="標楷體" w:hint="eastAsia"/>
                <w:sz w:val="28"/>
                <w:szCs w:val="28"/>
              </w:rPr>
              <w:t>。</w:t>
            </w:r>
          </w:p>
        </w:tc>
      </w:tr>
      <w:tr w:rsidR="00F70E47" w:rsidTr="00702855">
        <w:trPr>
          <w:cantSplit/>
          <w:trHeight w:val="1228"/>
        </w:trPr>
        <w:tc>
          <w:tcPr>
            <w:tcW w:w="1828" w:type="dxa"/>
            <w:vAlign w:val="center"/>
          </w:tcPr>
          <w:p w:rsidR="00F70E47" w:rsidRDefault="00F70E47" w:rsidP="0085198C">
            <w:pPr>
              <w:spacing w:line="280" w:lineRule="exact"/>
              <w:jc w:val="center"/>
              <w:rPr>
                <w:rFonts w:eastAsia="標楷體"/>
                <w:sz w:val="28"/>
              </w:rPr>
            </w:pPr>
            <w:r>
              <w:rPr>
                <w:rFonts w:eastAsia="標楷體" w:hint="eastAsia"/>
                <w:sz w:val="28"/>
              </w:rPr>
              <w:t>繳交資料</w:t>
            </w:r>
          </w:p>
          <w:p w:rsidR="00F70E47" w:rsidRPr="0085198C" w:rsidRDefault="00F70E47" w:rsidP="0085198C">
            <w:pPr>
              <w:spacing w:line="280" w:lineRule="exact"/>
              <w:jc w:val="center"/>
              <w:rPr>
                <w:rFonts w:ascii="標楷體" w:eastAsia="標楷體" w:hAnsi="標楷體"/>
                <w:b/>
                <w:color w:val="0000FF"/>
              </w:rPr>
            </w:pPr>
            <w:r w:rsidRPr="0085198C">
              <w:rPr>
                <w:rFonts w:ascii="標楷體" w:eastAsia="標楷體" w:hAnsi="標楷體"/>
                <w:b/>
                <w:color w:val="FF0000"/>
              </w:rPr>
              <w:t>(</w:t>
            </w:r>
            <w:r w:rsidRPr="0085198C">
              <w:rPr>
                <w:rFonts w:ascii="標楷體" w:eastAsia="標楷體" w:hAnsi="標楷體" w:hint="eastAsia"/>
                <w:b/>
                <w:color w:val="FF0000"/>
              </w:rPr>
              <w:t>缺一不可</w:t>
            </w:r>
            <w:r w:rsidRPr="0085198C">
              <w:rPr>
                <w:rFonts w:ascii="標楷體" w:eastAsia="標楷體" w:hAnsi="標楷體"/>
                <w:b/>
                <w:color w:val="FF0000"/>
              </w:rPr>
              <w:t>)</w:t>
            </w:r>
          </w:p>
        </w:tc>
        <w:tc>
          <w:tcPr>
            <w:tcW w:w="6534" w:type="dxa"/>
            <w:vAlign w:val="center"/>
          </w:tcPr>
          <w:p w:rsidR="00F70E47" w:rsidRPr="004D1299" w:rsidRDefault="00F70E47" w:rsidP="00892153">
            <w:pPr>
              <w:pStyle w:val="ListParagraph"/>
              <w:numPr>
                <w:ilvl w:val="0"/>
                <w:numId w:val="8"/>
              </w:numPr>
              <w:snapToGrid w:val="0"/>
              <w:spacing w:beforeLines="50" w:line="260" w:lineRule="exact"/>
              <w:ind w:leftChars="0" w:left="420" w:hanging="284"/>
              <w:rPr>
                <w:rFonts w:ascii="標楷體" w:eastAsia="標楷體" w:hAnsi="標楷體" w:cs="Arial"/>
                <w:color w:val="000000"/>
                <w:sz w:val="28"/>
                <w:szCs w:val="28"/>
              </w:rPr>
            </w:pPr>
            <w:r w:rsidRPr="004D1299">
              <w:rPr>
                <w:rFonts w:ascii="標楷體" w:eastAsia="標楷體" w:hAnsi="標楷體" w:cs="Arial" w:hint="eastAsia"/>
                <w:color w:val="000000"/>
                <w:sz w:val="28"/>
                <w:szCs w:val="28"/>
              </w:rPr>
              <w:t>履歷表（含相片、簡要自述）。</w:t>
            </w:r>
          </w:p>
          <w:p w:rsidR="00F70E47" w:rsidRDefault="00F70E47" w:rsidP="00892153">
            <w:pPr>
              <w:pStyle w:val="ListParagraph"/>
              <w:numPr>
                <w:ilvl w:val="0"/>
                <w:numId w:val="8"/>
              </w:numPr>
              <w:snapToGrid w:val="0"/>
              <w:spacing w:beforeLines="50" w:line="260" w:lineRule="exact"/>
              <w:ind w:leftChars="0" w:left="420" w:hanging="284"/>
              <w:rPr>
                <w:rFonts w:ascii="標楷體" w:eastAsia="標楷體" w:hAnsi="標楷體" w:cs="Arial"/>
                <w:color w:val="000000"/>
                <w:sz w:val="28"/>
                <w:szCs w:val="28"/>
              </w:rPr>
            </w:pPr>
            <w:r w:rsidRPr="004D1299">
              <w:rPr>
                <w:rFonts w:ascii="標楷體" w:eastAsia="標楷體" w:hAnsi="標楷體" w:cs="Arial" w:hint="eastAsia"/>
                <w:color w:val="000000"/>
                <w:sz w:val="28"/>
                <w:szCs w:val="28"/>
              </w:rPr>
              <w:t>畢業證書。</w:t>
            </w:r>
          </w:p>
          <w:p w:rsidR="00F70E47" w:rsidRDefault="00F70E47" w:rsidP="00892153">
            <w:pPr>
              <w:pStyle w:val="ListParagraph"/>
              <w:numPr>
                <w:ilvl w:val="0"/>
                <w:numId w:val="8"/>
              </w:numPr>
              <w:snapToGrid w:val="0"/>
              <w:spacing w:beforeLines="50" w:line="260" w:lineRule="exact"/>
              <w:ind w:leftChars="0" w:left="420" w:hanging="284"/>
              <w:rPr>
                <w:rFonts w:ascii="標楷體" w:eastAsia="標楷體" w:hAnsi="標楷體" w:cs="Arial"/>
                <w:color w:val="000000"/>
                <w:sz w:val="28"/>
                <w:szCs w:val="28"/>
              </w:rPr>
            </w:pPr>
            <w:r>
              <w:rPr>
                <w:rFonts w:ascii="標楷體" w:eastAsia="標楷體" w:hAnsi="標楷體" w:cs="Arial" w:hint="eastAsia"/>
                <w:color w:val="000000"/>
                <w:sz w:val="28"/>
                <w:szCs w:val="28"/>
              </w:rPr>
              <w:t>多益</w:t>
            </w:r>
            <w:r>
              <w:rPr>
                <w:rFonts w:ascii="標楷體" w:eastAsia="標楷體" w:hAnsi="標楷體" w:cs="Arial"/>
                <w:color w:val="000000"/>
                <w:sz w:val="28"/>
                <w:szCs w:val="28"/>
              </w:rPr>
              <w:t>550</w:t>
            </w:r>
            <w:r>
              <w:rPr>
                <w:rFonts w:ascii="標楷體" w:eastAsia="標楷體" w:hAnsi="標楷體" w:cs="Arial" w:hint="eastAsia"/>
                <w:color w:val="000000"/>
                <w:sz w:val="28"/>
                <w:szCs w:val="28"/>
              </w:rPr>
              <w:t>分證書影本或相當程度之英文檢定證書影本。</w:t>
            </w:r>
          </w:p>
          <w:p w:rsidR="00F70E47" w:rsidRPr="004D1299" w:rsidRDefault="00F70E47" w:rsidP="00892153">
            <w:pPr>
              <w:pStyle w:val="ListParagraph"/>
              <w:numPr>
                <w:ilvl w:val="0"/>
                <w:numId w:val="8"/>
              </w:numPr>
              <w:snapToGrid w:val="0"/>
              <w:spacing w:beforeLines="50" w:line="260" w:lineRule="exact"/>
              <w:ind w:leftChars="0" w:left="420" w:hanging="284"/>
              <w:rPr>
                <w:rFonts w:ascii="標楷體" w:eastAsia="標楷體" w:hAnsi="標楷體" w:cs="Arial"/>
                <w:color w:val="000000"/>
                <w:sz w:val="28"/>
                <w:szCs w:val="28"/>
              </w:rPr>
            </w:pPr>
            <w:r w:rsidRPr="004D1299">
              <w:rPr>
                <w:rFonts w:ascii="標楷體" w:eastAsia="標楷體" w:hAnsi="標楷體" w:cs="Arial" w:hint="eastAsia"/>
                <w:color w:val="000000"/>
                <w:sz w:val="28"/>
                <w:szCs w:val="28"/>
              </w:rPr>
              <w:t>具相關證照和工作資歷。</w:t>
            </w:r>
          </w:p>
          <w:p w:rsidR="00F70E47" w:rsidRPr="004D1299" w:rsidRDefault="00F70E47" w:rsidP="00892153">
            <w:pPr>
              <w:pStyle w:val="ListParagraph"/>
              <w:numPr>
                <w:ilvl w:val="0"/>
                <w:numId w:val="8"/>
              </w:numPr>
              <w:snapToGrid w:val="0"/>
              <w:spacing w:beforeLines="50" w:line="260" w:lineRule="exact"/>
              <w:ind w:leftChars="0" w:left="420" w:hanging="284"/>
              <w:rPr>
                <w:rFonts w:ascii="Arial" w:hAnsi="Arial" w:cs="Arial"/>
                <w:color w:val="000000"/>
                <w:sz w:val="21"/>
                <w:szCs w:val="21"/>
              </w:rPr>
            </w:pPr>
            <w:r w:rsidRPr="004D1299">
              <w:rPr>
                <w:rFonts w:ascii="標楷體" w:eastAsia="標楷體" w:hAnsi="標楷體" w:cs="Arial" w:hint="eastAsia"/>
                <w:color w:val="000000"/>
                <w:sz w:val="28"/>
                <w:szCs w:val="28"/>
              </w:rPr>
              <w:t>另具身心障礙、原住民身份者，請檢附證明文件。</w:t>
            </w:r>
          </w:p>
        </w:tc>
      </w:tr>
      <w:tr w:rsidR="00F70E47" w:rsidTr="00702855">
        <w:trPr>
          <w:cantSplit/>
          <w:trHeight w:val="1770"/>
        </w:trPr>
        <w:tc>
          <w:tcPr>
            <w:tcW w:w="1828" w:type="dxa"/>
            <w:vAlign w:val="center"/>
          </w:tcPr>
          <w:p w:rsidR="00F70E47" w:rsidRDefault="00F70E47" w:rsidP="00702855">
            <w:pPr>
              <w:jc w:val="center"/>
              <w:rPr>
                <w:rFonts w:eastAsia="標楷體"/>
                <w:sz w:val="28"/>
              </w:rPr>
            </w:pPr>
            <w:r>
              <w:rPr>
                <w:rFonts w:eastAsia="標楷體" w:hint="eastAsia"/>
                <w:sz w:val="28"/>
              </w:rPr>
              <w:t>報名方式</w:t>
            </w:r>
          </w:p>
        </w:tc>
        <w:tc>
          <w:tcPr>
            <w:tcW w:w="6534" w:type="dxa"/>
            <w:vAlign w:val="center"/>
          </w:tcPr>
          <w:p w:rsidR="00F70E47" w:rsidRPr="00EB6A24" w:rsidRDefault="00F70E47" w:rsidP="00892153">
            <w:pPr>
              <w:snapToGrid w:val="0"/>
              <w:spacing w:beforeLines="50"/>
              <w:rPr>
                <w:rFonts w:ascii="標楷體" w:eastAsia="標楷體" w:hAnsi="標楷體"/>
                <w:sz w:val="28"/>
              </w:rPr>
            </w:pPr>
            <w:r w:rsidRPr="00EB6A24">
              <w:rPr>
                <w:rFonts w:ascii="標楷體" w:eastAsia="標楷體" w:hAnsi="標楷體" w:hint="eastAsia"/>
                <w:sz w:val="28"/>
              </w:rPr>
              <w:t>於</w:t>
            </w:r>
            <w:r w:rsidRPr="00EB6A24">
              <w:rPr>
                <w:rFonts w:ascii="標楷體" w:eastAsia="標楷體" w:hAnsi="標楷體"/>
                <w:b/>
                <w:color w:val="FF0000"/>
                <w:sz w:val="28"/>
              </w:rPr>
              <w:t>10</w:t>
            </w:r>
            <w:r>
              <w:rPr>
                <w:rFonts w:ascii="標楷體" w:eastAsia="標楷體" w:hAnsi="標楷體"/>
                <w:b/>
                <w:color w:val="FF0000"/>
                <w:sz w:val="28"/>
              </w:rPr>
              <w:t>4</w:t>
            </w:r>
            <w:r w:rsidRPr="00EB6A24">
              <w:rPr>
                <w:rFonts w:ascii="標楷體" w:eastAsia="標楷體" w:hAnsi="標楷體" w:hint="eastAsia"/>
                <w:b/>
                <w:color w:val="FF0000"/>
                <w:sz w:val="28"/>
              </w:rPr>
              <w:t>年</w:t>
            </w:r>
            <w:r>
              <w:rPr>
                <w:rFonts w:ascii="標楷體" w:eastAsia="標楷體" w:hAnsi="標楷體"/>
                <w:b/>
                <w:color w:val="FF0000"/>
                <w:sz w:val="28"/>
              </w:rPr>
              <w:t>5</w:t>
            </w:r>
            <w:r w:rsidRPr="00EB6A24">
              <w:rPr>
                <w:rFonts w:ascii="標楷體" w:eastAsia="標楷體" w:hAnsi="標楷體" w:hint="eastAsia"/>
                <w:b/>
                <w:color w:val="FF0000"/>
                <w:sz w:val="28"/>
              </w:rPr>
              <w:t>月</w:t>
            </w:r>
            <w:r>
              <w:rPr>
                <w:rFonts w:ascii="標楷體" w:eastAsia="標楷體" w:hAnsi="標楷體"/>
                <w:b/>
                <w:color w:val="FF0000"/>
                <w:sz w:val="28"/>
              </w:rPr>
              <w:t>17</w:t>
            </w:r>
            <w:r>
              <w:rPr>
                <w:rFonts w:ascii="標楷體" w:eastAsia="標楷體" w:hAnsi="標楷體" w:hint="eastAsia"/>
                <w:b/>
                <w:color w:val="FF0000"/>
                <w:sz w:val="28"/>
              </w:rPr>
              <w:t>日（週日</w:t>
            </w:r>
            <w:bookmarkStart w:id="0" w:name="_GoBack"/>
            <w:bookmarkEnd w:id="0"/>
            <w:r w:rsidRPr="00EB6A24">
              <w:rPr>
                <w:rFonts w:ascii="標楷體" w:eastAsia="標楷體" w:hAnsi="標楷體" w:hint="eastAsia"/>
                <w:b/>
                <w:color w:val="FF0000"/>
                <w:sz w:val="28"/>
              </w:rPr>
              <w:t>）前</w:t>
            </w:r>
            <w:r>
              <w:rPr>
                <w:rFonts w:ascii="標楷體" w:eastAsia="標楷體" w:hAnsi="標楷體" w:hint="eastAsia"/>
                <w:b/>
                <w:color w:val="FF0000"/>
                <w:sz w:val="28"/>
              </w:rPr>
              <w:t>，以郵寄方式</w:t>
            </w:r>
            <w:r w:rsidRPr="00EB6A24">
              <w:rPr>
                <w:rFonts w:ascii="標楷體" w:eastAsia="標楷體" w:hAnsi="標楷體" w:hint="eastAsia"/>
                <w:color w:val="000000"/>
                <w:sz w:val="28"/>
              </w:rPr>
              <w:t>（郵戳為憑）</w:t>
            </w:r>
            <w:r w:rsidRPr="00EB6A24">
              <w:rPr>
                <w:rFonts w:ascii="標楷體" w:eastAsia="標楷體" w:hAnsi="標楷體" w:hint="eastAsia"/>
                <w:sz w:val="28"/>
              </w:rPr>
              <w:t>寄達本校人事室，</w:t>
            </w:r>
            <w:r w:rsidRPr="00F5614B">
              <w:rPr>
                <w:rFonts w:ascii="標楷體" w:eastAsia="標楷體" w:hAnsi="標楷體" w:hint="eastAsia"/>
                <w:b/>
                <w:color w:val="0000FF"/>
                <w:sz w:val="28"/>
                <w:szCs w:val="28"/>
                <w:u w:val="thick"/>
              </w:rPr>
              <w:t>請註明應徵單位</w:t>
            </w:r>
            <w:r w:rsidRPr="00EB6A24">
              <w:rPr>
                <w:rFonts w:ascii="標楷體" w:eastAsia="標楷體" w:hAnsi="標楷體" w:hint="eastAsia"/>
                <w:sz w:val="28"/>
              </w:rPr>
              <w:t>，逾期、資格不符及缺附資料者，恕不受理，書面審查合格者</w:t>
            </w:r>
            <w:r w:rsidRPr="00B97038">
              <w:rPr>
                <w:rFonts w:ascii="標楷體" w:eastAsia="標楷體" w:hAnsi="標楷體" w:hint="eastAsia"/>
                <w:b/>
                <w:sz w:val="28"/>
              </w:rPr>
              <w:t>以</w:t>
            </w:r>
            <w:r w:rsidRPr="00B97038">
              <w:rPr>
                <w:rFonts w:eastAsia="標楷體"/>
                <w:b/>
                <w:sz w:val="28"/>
              </w:rPr>
              <w:t>e-mail</w:t>
            </w:r>
            <w:r w:rsidRPr="00B97038">
              <w:rPr>
                <w:rFonts w:ascii="標楷體" w:eastAsia="標楷體" w:hAnsi="標楷體" w:hint="eastAsia"/>
                <w:b/>
                <w:sz w:val="28"/>
              </w:rPr>
              <w:t>通知</w:t>
            </w:r>
            <w:r w:rsidRPr="00EB6A24">
              <w:rPr>
                <w:rFonts w:ascii="標楷體" w:eastAsia="標楷體" w:hAnsi="標楷體" w:hint="eastAsia"/>
                <w:sz w:val="28"/>
              </w:rPr>
              <w:t>參加甄選。</w:t>
            </w:r>
          </w:p>
        </w:tc>
      </w:tr>
      <w:tr w:rsidR="00F70E47" w:rsidTr="0085198C">
        <w:trPr>
          <w:cantSplit/>
          <w:trHeight w:val="874"/>
        </w:trPr>
        <w:tc>
          <w:tcPr>
            <w:tcW w:w="1828" w:type="dxa"/>
            <w:vAlign w:val="center"/>
          </w:tcPr>
          <w:p w:rsidR="00F70E47" w:rsidRDefault="00F70E47" w:rsidP="00D209BB">
            <w:pPr>
              <w:jc w:val="center"/>
              <w:rPr>
                <w:rFonts w:eastAsia="標楷體"/>
                <w:sz w:val="28"/>
              </w:rPr>
            </w:pPr>
            <w:r>
              <w:rPr>
                <w:rFonts w:eastAsia="標楷體" w:hint="eastAsia"/>
                <w:sz w:val="28"/>
              </w:rPr>
              <w:t>聯絡人</w:t>
            </w:r>
          </w:p>
        </w:tc>
        <w:tc>
          <w:tcPr>
            <w:tcW w:w="6534" w:type="dxa"/>
            <w:vAlign w:val="center"/>
          </w:tcPr>
          <w:p w:rsidR="00F70E47" w:rsidRDefault="00F70E47" w:rsidP="00892153">
            <w:pPr>
              <w:snapToGrid w:val="0"/>
              <w:spacing w:beforeLines="50" w:line="200" w:lineRule="exact"/>
              <w:jc w:val="center"/>
              <w:rPr>
                <w:rFonts w:ascii="標楷體" w:eastAsia="標楷體" w:hAnsi="標楷體"/>
                <w:sz w:val="28"/>
              </w:rPr>
            </w:pPr>
            <w:smartTag w:uri="urn:schemas-microsoft-com:office:smarttags" w:element="PersonName">
              <w:smartTagPr>
                <w:attr w:name="ProductID" w:val="許"/>
              </w:smartTagPr>
              <w:r>
                <w:rPr>
                  <w:rFonts w:ascii="標楷體" w:eastAsia="標楷體" w:hAnsi="標楷體" w:hint="eastAsia"/>
                  <w:sz w:val="28"/>
                </w:rPr>
                <w:t>許</w:t>
              </w:r>
            </w:smartTag>
            <w:r>
              <w:rPr>
                <w:rFonts w:ascii="標楷體" w:eastAsia="標楷體" w:hAnsi="標楷體" w:hint="eastAsia"/>
                <w:sz w:val="28"/>
              </w:rPr>
              <w:t>小姐</w:t>
            </w:r>
          </w:p>
          <w:p w:rsidR="00F70E47" w:rsidRPr="00477FF5" w:rsidRDefault="00F70E47" w:rsidP="00892153">
            <w:pPr>
              <w:snapToGrid w:val="0"/>
              <w:spacing w:beforeLines="50" w:line="200" w:lineRule="exact"/>
              <w:jc w:val="center"/>
              <w:rPr>
                <w:rFonts w:eastAsia="標楷體"/>
                <w:sz w:val="28"/>
              </w:rPr>
            </w:pPr>
            <w:r w:rsidRPr="00B97038">
              <w:rPr>
                <w:rFonts w:eastAsia="標楷體"/>
                <w:sz w:val="28"/>
              </w:rPr>
              <w:t>07-3121101</w:t>
            </w:r>
            <w:r w:rsidRPr="00477FF5">
              <w:rPr>
                <w:rFonts w:eastAsia="標楷體"/>
                <w:sz w:val="28"/>
              </w:rPr>
              <w:t>#2</w:t>
            </w:r>
            <w:r>
              <w:rPr>
                <w:rFonts w:eastAsia="標楷體"/>
                <w:sz w:val="28"/>
              </w:rPr>
              <w:t>808</w:t>
            </w:r>
          </w:p>
        </w:tc>
      </w:tr>
      <w:tr w:rsidR="00F70E47" w:rsidTr="00F5614B">
        <w:trPr>
          <w:cantSplit/>
          <w:trHeight w:val="1246"/>
        </w:trPr>
        <w:tc>
          <w:tcPr>
            <w:tcW w:w="1828" w:type="dxa"/>
            <w:vAlign w:val="center"/>
          </w:tcPr>
          <w:p w:rsidR="00F70E47" w:rsidRDefault="00F70E47" w:rsidP="00D209BB">
            <w:pPr>
              <w:jc w:val="center"/>
              <w:rPr>
                <w:rFonts w:eastAsia="標楷體"/>
                <w:sz w:val="28"/>
              </w:rPr>
            </w:pPr>
            <w:r>
              <w:rPr>
                <w:rFonts w:eastAsia="標楷體" w:hint="eastAsia"/>
                <w:sz w:val="28"/>
              </w:rPr>
              <w:t>郵寄住址</w:t>
            </w:r>
          </w:p>
        </w:tc>
        <w:tc>
          <w:tcPr>
            <w:tcW w:w="6534" w:type="dxa"/>
            <w:vAlign w:val="center"/>
          </w:tcPr>
          <w:p w:rsidR="00F70E47" w:rsidRDefault="00F70E47" w:rsidP="00892153">
            <w:pPr>
              <w:snapToGrid w:val="0"/>
              <w:spacing w:beforeLines="50"/>
              <w:jc w:val="center"/>
              <w:rPr>
                <w:rFonts w:ascii="標楷體" w:eastAsia="標楷體" w:hAnsi="標楷體"/>
                <w:sz w:val="28"/>
              </w:rPr>
            </w:pPr>
            <w:r w:rsidRPr="00FD459E">
              <w:rPr>
                <w:rFonts w:ascii="標楷體" w:eastAsia="標楷體" w:hAnsi="標楷體"/>
                <w:sz w:val="28"/>
              </w:rPr>
              <w:t>807</w:t>
            </w:r>
            <w:r w:rsidRPr="00FD459E">
              <w:rPr>
                <w:rFonts w:ascii="標楷體" w:eastAsia="標楷體" w:hAnsi="標楷體" w:hint="eastAsia"/>
                <w:sz w:val="28"/>
              </w:rPr>
              <w:t>高雄市三民區十全一路</w:t>
            </w:r>
            <w:r w:rsidRPr="00FD459E">
              <w:rPr>
                <w:rFonts w:ascii="標楷體" w:eastAsia="標楷體" w:hAnsi="標楷體"/>
                <w:sz w:val="28"/>
              </w:rPr>
              <w:t>100</w:t>
            </w:r>
            <w:r w:rsidRPr="00FD459E">
              <w:rPr>
                <w:rFonts w:ascii="標楷體" w:eastAsia="標楷體" w:hAnsi="標楷體" w:hint="eastAsia"/>
                <w:sz w:val="28"/>
              </w:rPr>
              <w:t>號高雄醫學大學</w:t>
            </w:r>
          </w:p>
          <w:p w:rsidR="00F70E47" w:rsidRPr="00EB6A24" w:rsidRDefault="00F70E47" w:rsidP="00892153">
            <w:pPr>
              <w:snapToGrid w:val="0"/>
              <w:spacing w:beforeLines="50"/>
              <w:jc w:val="center"/>
              <w:rPr>
                <w:rFonts w:ascii="標楷體" w:eastAsia="標楷體" w:hAnsi="標楷體"/>
                <w:sz w:val="28"/>
              </w:rPr>
            </w:pPr>
            <w:r>
              <w:rPr>
                <w:rFonts w:ascii="標楷體" w:eastAsia="標楷體" w:hAnsi="標楷體" w:hint="eastAsia"/>
                <w:sz w:val="28"/>
              </w:rPr>
              <w:t>人事室</w:t>
            </w:r>
            <w:smartTag w:uri="urn:schemas-microsoft-com:office:smarttags" w:element="PersonName">
              <w:smartTagPr>
                <w:attr w:name="ProductID" w:val="江"/>
              </w:smartTagPr>
              <w:r>
                <w:rPr>
                  <w:rFonts w:ascii="標楷體" w:eastAsia="標楷體" w:hAnsi="標楷體" w:hint="eastAsia"/>
                  <w:sz w:val="28"/>
                </w:rPr>
                <w:t>江</w:t>
              </w:r>
            </w:smartTag>
            <w:r>
              <w:rPr>
                <w:rFonts w:ascii="標楷體" w:eastAsia="標楷體" w:hAnsi="標楷體" w:hint="eastAsia"/>
                <w:sz w:val="28"/>
              </w:rPr>
              <w:t>小姐收</w:t>
            </w:r>
          </w:p>
        </w:tc>
      </w:tr>
    </w:tbl>
    <w:p w:rsidR="00F70E47" w:rsidRDefault="00F70E47">
      <w:pPr>
        <w:rPr>
          <w:rFonts w:ascii="標楷體" w:eastAsia="標楷體" w:hAnsi="標楷體"/>
        </w:rPr>
      </w:pPr>
    </w:p>
    <w:p w:rsidR="00F70E47" w:rsidRPr="00213F6C" w:rsidRDefault="00F70E47">
      <w:pPr>
        <w:rPr>
          <w:rFonts w:ascii="標楷體" w:eastAsia="標楷體" w:hAnsi="標楷體"/>
          <w:u w:val="single" w:color="000000"/>
        </w:rPr>
      </w:pPr>
      <w:r w:rsidRPr="00937C11">
        <w:rPr>
          <w:rFonts w:ascii="標楷體" w:eastAsia="標楷體" w:hAnsi="標楷體" w:hint="eastAsia"/>
        </w:rPr>
        <w:t>※書審通過者，</w:t>
      </w:r>
      <w:r w:rsidRPr="00213F6C">
        <w:rPr>
          <w:rFonts w:ascii="標楷體" w:eastAsia="標楷體" w:hAnsi="標楷體" w:hint="eastAsia"/>
          <w:b/>
          <w:color w:val="FF0000"/>
          <w:u w:val="thick"/>
        </w:rPr>
        <w:t>以</w:t>
      </w:r>
      <w:r w:rsidRPr="00213F6C">
        <w:rPr>
          <w:rFonts w:ascii="標楷體" w:eastAsia="標楷體" w:hAnsi="標楷體"/>
          <w:b/>
          <w:color w:val="FF0000"/>
          <w:u w:val="thick"/>
        </w:rPr>
        <w:t>e-mail</w:t>
      </w:r>
      <w:r w:rsidRPr="00213F6C">
        <w:rPr>
          <w:rFonts w:ascii="標楷體" w:eastAsia="標楷體" w:hAnsi="標楷體" w:hint="eastAsia"/>
          <w:b/>
          <w:color w:val="FF0000"/>
          <w:u w:val="thick"/>
        </w:rPr>
        <w:t>方式</w:t>
      </w:r>
      <w:r w:rsidRPr="00213F6C">
        <w:rPr>
          <w:rFonts w:ascii="標楷體" w:eastAsia="標楷體" w:hAnsi="標楷體" w:hint="eastAsia"/>
          <w:u w:val="thick"/>
        </w:rPr>
        <w:t>通知筆試</w:t>
      </w:r>
      <w:r w:rsidRPr="00213F6C">
        <w:rPr>
          <w:rFonts w:ascii="標楷體" w:eastAsia="標楷體" w:hAnsi="標楷體"/>
          <w:u w:val="thick"/>
        </w:rPr>
        <w:t>(</w:t>
      </w:r>
      <w:r w:rsidRPr="00213F6C">
        <w:rPr>
          <w:rFonts w:ascii="標楷體" w:eastAsia="標楷體" w:hAnsi="標楷體" w:hint="eastAsia"/>
          <w:u w:val="thick"/>
        </w:rPr>
        <w:t>初試</w:t>
      </w:r>
      <w:r w:rsidRPr="00213F6C">
        <w:rPr>
          <w:rFonts w:ascii="標楷體" w:eastAsia="標楷體" w:hAnsi="標楷體"/>
          <w:u w:val="thick"/>
        </w:rPr>
        <w:t>)</w:t>
      </w:r>
      <w:r w:rsidRPr="00213F6C">
        <w:rPr>
          <w:rFonts w:ascii="標楷體" w:eastAsia="標楷體" w:hAnsi="標楷體" w:hint="eastAsia"/>
          <w:u w:val="thick"/>
        </w:rPr>
        <w:t>與面試</w:t>
      </w:r>
      <w:r w:rsidRPr="00213F6C">
        <w:rPr>
          <w:rFonts w:ascii="標楷體" w:eastAsia="標楷體" w:hAnsi="標楷體"/>
          <w:u w:val="thick"/>
        </w:rPr>
        <w:t>(</w:t>
      </w:r>
      <w:r w:rsidRPr="00213F6C">
        <w:rPr>
          <w:rFonts w:ascii="標楷體" w:eastAsia="標楷體" w:hAnsi="標楷體" w:hint="eastAsia"/>
          <w:u w:val="thick"/>
        </w:rPr>
        <w:t>複試</w:t>
      </w:r>
      <w:r w:rsidRPr="00213F6C">
        <w:rPr>
          <w:rFonts w:ascii="標楷體" w:eastAsia="標楷體" w:hAnsi="標楷體"/>
          <w:u w:val="thick"/>
        </w:rPr>
        <w:t>)</w:t>
      </w:r>
      <w:r w:rsidRPr="00937C11">
        <w:rPr>
          <w:rFonts w:ascii="標楷體" w:eastAsia="標楷體" w:hAnsi="標楷體" w:hint="eastAsia"/>
        </w:rPr>
        <w:t>。</w:t>
      </w:r>
    </w:p>
    <w:p w:rsidR="00F70E47" w:rsidRPr="00937C11" w:rsidRDefault="00F70E47">
      <w:pPr>
        <w:rPr>
          <w:rFonts w:ascii="標楷體" w:eastAsia="標楷體" w:hAnsi="標楷體"/>
        </w:rPr>
      </w:pPr>
      <w:r w:rsidRPr="003C45D4">
        <w:rPr>
          <w:rFonts w:ascii="標楷體" w:eastAsia="標楷體" w:hAnsi="標楷體" w:hint="eastAsia"/>
        </w:rPr>
        <w:t>※因應個資法，有關應徵者之應徵相關資料，本校將保存一年後銷毀。</w:t>
      </w:r>
    </w:p>
    <w:sectPr w:rsidR="00F70E47" w:rsidRPr="00937C11" w:rsidSect="00FD01E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E47" w:rsidRDefault="00F70E47" w:rsidP="00EB6A24">
      <w:r>
        <w:separator/>
      </w:r>
    </w:p>
  </w:endnote>
  <w:endnote w:type="continuationSeparator" w:id="0">
    <w:p w:rsidR="00F70E47" w:rsidRDefault="00F70E47" w:rsidP="00EB6A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E47" w:rsidRDefault="00F70E47" w:rsidP="00EB6A24">
      <w:r>
        <w:separator/>
      </w:r>
    </w:p>
  </w:footnote>
  <w:footnote w:type="continuationSeparator" w:id="0">
    <w:p w:rsidR="00F70E47" w:rsidRDefault="00F70E47" w:rsidP="00EB6A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1D75"/>
    <w:multiLevelType w:val="hybridMultilevel"/>
    <w:tmpl w:val="8B32897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93151B7"/>
    <w:multiLevelType w:val="hybridMultilevel"/>
    <w:tmpl w:val="A880DD74"/>
    <w:lvl w:ilvl="0" w:tplc="468E21E2">
      <w:start w:val="1"/>
      <w:numFmt w:val="decimal"/>
      <w:lvlText w:val="%1."/>
      <w:lvlJc w:val="left"/>
      <w:pPr>
        <w:ind w:left="500" w:hanging="360"/>
      </w:pPr>
      <w:rPr>
        <w:rFonts w:ascii="Arial" w:hAnsi="Arial" w:cs="Arial" w:hint="default"/>
      </w:rPr>
    </w:lvl>
    <w:lvl w:ilvl="1" w:tplc="04090019" w:tentative="1">
      <w:start w:val="1"/>
      <w:numFmt w:val="ideographTraditional"/>
      <w:lvlText w:val="%2、"/>
      <w:lvlJc w:val="left"/>
      <w:pPr>
        <w:ind w:left="1100" w:hanging="480"/>
      </w:pPr>
      <w:rPr>
        <w:rFonts w:cs="Times New Roman"/>
      </w:rPr>
    </w:lvl>
    <w:lvl w:ilvl="2" w:tplc="0409001B" w:tentative="1">
      <w:start w:val="1"/>
      <w:numFmt w:val="lowerRoman"/>
      <w:lvlText w:val="%3."/>
      <w:lvlJc w:val="right"/>
      <w:pPr>
        <w:ind w:left="1580" w:hanging="480"/>
      </w:pPr>
      <w:rPr>
        <w:rFonts w:cs="Times New Roman"/>
      </w:rPr>
    </w:lvl>
    <w:lvl w:ilvl="3" w:tplc="0409000F" w:tentative="1">
      <w:start w:val="1"/>
      <w:numFmt w:val="decimal"/>
      <w:lvlText w:val="%4."/>
      <w:lvlJc w:val="left"/>
      <w:pPr>
        <w:ind w:left="2060" w:hanging="480"/>
      </w:pPr>
      <w:rPr>
        <w:rFonts w:cs="Times New Roman"/>
      </w:rPr>
    </w:lvl>
    <w:lvl w:ilvl="4" w:tplc="04090019" w:tentative="1">
      <w:start w:val="1"/>
      <w:numFmt w:val="ideographTraditional"/>
      <w:lvlText w:val="%5、"/>
      <w:lvlJc w:val="left"/>
      <w:pPr>
        <w:ind w:left="2540" w:hanging="480"/>
      </w:pPr>
      <w:rPr>
        <w:rFonts w:cs="Times New Roman"/>
      </w:rPr>
    </w:lvl>
    <w:lvl w:ilvl="5" w:tplc="0409001B" w:tentative="1">
      <w:start w:val="1"/>
      <w:numFmt w:val="lowerRoman"/>
      <w:lvlText w:val="%6."/>
      <w:lvlJc w:val="right"/>
      <w:pPr>
        <w:ind w:left="3020" w:hanging="480"/>
      </w:pPr>
      <w:rPr>
        <w:rFonts w:cs="Times New Roman"/>
      </w:rPr>
    </w:lvl>
    <w:lvl w:ilvl="6" w:tplc="0409000F" w:tentative="1">
      <w:start w:val="1"/>
      <w:numFmt w:val="decimal"/>
      <w:lvlText w:val="%7."/>
      <w:lvlJc w:val="left"/>
      <w:pPr>
        <w:ind w:left="3500" w:hanging="480"/>
      </w:pPr>
      <w:rPr>
        <w:rFonts w:cs="Times New Roman"/>
      </w:rPr>
    </w:lvl>
    <w:lvl w:ilvl="7" w:tplc="04090019" w:tentative="1">
      <w:start w:val="1"/>
      <w:numFmt w:val="ideographTraditional"/>
      <w:lvlText w:val="%8、"/>
      <w:lvlJc w:val="left"/>
      <w:pPr>
        <w:ind w:left="3980" w:hanging="480"/>
      </w:pPr>
      <w:rPr>
        <w:rFonts w:cs="Times New Roman"/>
      </w:rPr>
    </w:lvl>
    <w:lvl w:ilvl="8" w:tplc="0409001B" w:tentative="1">
      <w:start w:val="1"/>
      <w:numFmt w:val="lowerRoman"/>
      <w:lvlText w:val="%9."/>
      <w:lvlJc w:val="right"/>
      <w:pPr>
        <w:ind w:left="4460" w:hanging="480"/>
      </w:pPr>
      <w:rPr>
        <w:rFonts w:cs="Times New Roman"/>
      </w:rPr>
    </w:lvl>
  </w:abstractNum>
  <w:abstractNum w:abstractNumId="2">
    <w:nsid w:val="0A7725F2"/>
    <w:multiLevelType w:val="hybridMultilevel"/>
    <w:tmpl w:val="0AD29D2E"/>
    <w:lvl w:ilvl="0" w:tplc="D146111E">
      <w:start w:val="1"/>
      <w:numFmt w:val="decimal"/>
      <w:lvlText w:val="%1."/>
      <w:lvlJc w:val="left"/>
      <w:pPr>
        <w:ind w:left="1339" w:hanging="360"/>
      </w:pPr>
      <w:rPr>
        <w:rFonts w:cs="Times New Roman" w:hint="default"/>
      </w:rPr>
    </w:lvl>
    <w:lvl w:ilvl="1" w:tplc="04090019" w:tentative="1">
      <w:start w:val="1"/>
      <w:numFmt w:val="ideographTraditional"/>
      <w:lvlText w:val="%2、"/>
      <w:lvlJc w:val="left"/>
      <w:pPr>
        <w:ind w:left="1939" w:hanging="480"/>
      </w:pPr>
      <w:rPr>
        <w:rFonts w:cs="Times New Roman"/>
      </w:rPr>
    </w:lvl>
    <w:lvl w:ilvl="2" w:tplc="0409001B" w:tentative="1">
      <w:start w:val="1"/>
      <w:numFmt w:val="lowerRoman"/>
      <w:lvlText w:val="%3."/>
      <w:lvlJc w:val="right"/>
      <w:pPr>
        <w:ind w:left="2419" w:hanging="480"/>
      </w:pPr>
      <w:rPr>
        <w:rFonts w:cs="Times New Roman"/>
      </w:rPr>
    </w:lvl>
    <w:lvl w:ilvl="3" w:tplc="0409000F" w:tentative="1">
      <w:start w:val="1"/>
      <w:numFmt w:val="decimal"/>
      <w:lvlText w:val="%4."/>
      <w:lvlJc w:val="left"/>
      <w:pPr>
        <w:ind w:left="2899" w:hanging="480"/>
      </w:pPr>
      <w:rPr>
        <w:rFonts w:cs="Times New Roman"/>
      </w:rPr>
    </w:lvl>
    <w:lvl w:ilvl="4" w:tplc="04090019" w:tentative="1">
      <w:start w:val="1"/>
      <w:numFmt w:val="ideographTraditional"/>
      <w:lvlText w:val="%5、"/>
      <w:lvlJc w:val="left"/>
      <w:pPr>
        <w:ind w:left="3379" w:hanging="480"/>
      </w:pPr>
      <w:rPr>
        <w:rFonts w:cs="Times New Roman"/>
      </w:rPr>
    </w:lvl>
    <w:lvl w:ilvl="5" w:tplc="0409001B" w:tentative="1">
      <w:start w:val="1"/>
      <w:numFmt w:val="lowerRoman"/>
      <w:lvlText w:val="%6."/>
      <w:lvlJc w:val="right"/>
      <w:pPr>
        <w:ind w:left="3859" w:hanging="480"/>
      </w:pPr>
      <w:rPr>
        <w:rFonts w:cs="Times New Roman"/>
      </w:rPr>
    </w:lvl>
    <w:lvl w:ilvl="6" w:tplc="0409000F" w:tentative="1">
      <w:start w:val="1"/>
      <w:numFmt w:val="decimal"/>
      <w:lvlText w:val="%7."/>
      <w:lvlJc w:val="left"/>
      <w:pPr>
        <w:ind w:left="4339" w:hanging="480"/>
      </w:pPr>
      <w:rPr>
        <w:rFonts w:cs="Times New Roman"/>
      </w:rPr>
    </w:lvl>
    <w:lvl w:ilvl="7" w:tplc="04090019" w:tentative="1">
      <w:start w:val="1"/>
      <w:numFmt w:val="ideographTraditional"/>
      <w:lvlText w:val="%8、"/>
      <w:lvlJc w:val="left"/>
      <w:pPr>
        <w:ind w:left="4819" w:hanging="480"/>
      </w:pPr>
      <w:rPr>
        <w:rFonts w:cs="Times New Roman"/>
      </w:rPr>
    </w:lvl>
    <w:lvl w:ilvl="8" w:tplc="0409001B" w:tentative="1">
      <w:start w:val="1"/>
      <w:numFmt w:val="lowerRoman"/>
      <w:lvlText w:val="%9."/>
      <w:lvlJc w:val="right"/>
      <w:pPr>
        <w:ind w:left="5299" w:hanging="480"/>
      </w:pPr>
      <w:rPr>
        <w:rFonts w:cs="Times New Roman"/>
      </w:rPr>
    </w:lvl>
  </w:abstractNum>
  <w:abstractNum w:abstractNumId="3">
    <w:nsid w:val="41284F53"/>
    <w:multiLevelType w:val="hybridMultilevel"/>
    <w:tmpl w:val="8A545026"/>
    <w:lvl w:ilvl="0" w:tplc="F36275B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485641F7"/>
    <w:multiLevelType w:val="hybridMultilevel"/>
    <w:tmpl w:val="AA76EB64"/>
    <w:lvl w:ilvl="0" w:tplc="0409000F">
      <w:start w:val="1"/>
      <w:numFmt w:val="decimal"/>
      <w:lvlText w:val="%1."/>
      <w:lvlJc w:val="left"/>
      <w:pPr>
        <w:ind w:left="1459" w:hanging="480"/>
      </w:pPr>
      <w:rPr>
        <w:rFonts w:cs="Times New Roman"/>
      </w:rPr>
    </w:lvl>
    <w:lvl w:ilvl="1" w:tplc="04090019" w:tentative="1">
      <w:start w:val="1"/>
      <w:numFmt w:val="ideographTraditional"/>
      <w:lvlText w:val="%2、"/>
      <w:lvlJc w:val="left"/>
      <w:pPr>
        <w:ind w:left="1939" w:hanging="480"/>
      </w:pPr>
      <w:rPr>
        <w:rFonts w:cs="Times New Roman"/>
      </w:rPr>
    </w:lvl>
    <w:lvl w:ilvl="2" w:tplc="0409001B" w:tentative="1">
      <w:start w:val="1"/>
      <w:numFmt w:val="lowerRoman"/>
      <w:lvlText w:val="%3."/>
      <w:lvlJc w:val="right"/>
      <w:pPr>
        <w:ind w:left="2419" w:hanging="480"/>
      </w:pPr>
      <w:rPr>
        <w:rFonts w:cs="Times New Roman"/>
      </w:rPr>
    </w:lvl>
    <w:lvl w:ilvl="3" w:tplc="0409000F" w:tentative="1">
      <w:start w:val="1"/>
      <w:numFmt w:val="decimal"/>
      <w:lvlText w:val="%4."/>
      <w:lvlJc w:val="left"/>
      <w:pPr>
        <w:ind w:left="2899" w:hanging="480"/>
      </w:pPr>
      <w:rPr>
        <w:rFonts w:cs="Times New Roman"/>
      </w:rPr>
    </w:lvl>
    <w:lvl w:ilvl="4" w:tplc="04090019" w:tentative="1">
      <w:start w:val="1"/>
      <w:numFmt w:val="ideographTraditional"/>
      <w:lvlText w:val="%5、"/>
      <w:lvlJc w:val="left"/>
      <w:pPr>
        <w:ind w:left="3379" w:hanging="480"/>
      </w:pPr>
      <w:rPr>
        <w:rFonts w:cs="Times New Roman"/>
      </w:rPr>
    </w:lvl>
    <w:lvl w:ilvl="5" w:tplc="0409001B" w:tentative="1">
      <w:start w:val="1"/>
      <w:numFmt w:val="lowerRoman"/>
      <w:lvlText w:val="%6."/>
      <w:lvlJc w:val="right"/>
      <w:pPr>
        <w:ind w:left="3859" w:hanging="480"/>
      </w:pPr>
      <w:rPr>
        <w:rFonts w:cs="Times New Roman"/>
      </w:rPr>
    </w:lvl>
    <w:lvl w:ilvl="6" w:tplc="0409000F" w:tentative="1">
      <w:start w:val="1"/>
      <w:numFmt w:val="decimal"/>
      <w:lvlText w:val="%7."/>
      <w:lvlJc w:val="left"/>
      <w:pPr>
        <w:ind w:left="4339" w:hanging="480"/>
      </w:pPr>
      <w:rPr>
        <w:rFonts w:cs="Times New Roman"/>
      </w:rPr>
    </w:lvl>
    <w:lvl w:ilvl="7" w:tplc="04090019" w:tentative="1">
      <w:start w:val="1"/>
      <w:numFmt w:val="ideographTraditional"/>
      <w:lvlText w:val="%8、"/>
      <w:lvlJc w:val="left"/>
      <w:pPr>
        <w:ind w:left="4819" w:hanging="480"/>
      </w:pPr>
      <w:rPr>
        <w:rFonts w:cs="Times New Roman"/>
      </w:rPr>
    </w:lvl>
    <w:lvl w:ilvl="8" w:tplc="0409001B" w:tentative="1">
      <w:start w:val="1"/>
      <w:numFmt w:val="lowerRoman"/>
      <w:lvlText w:val="%9."/>
      <w:lvlJc w:val="right"/>
      <w:pPr>
        <w:ind w:left="5299" w:hanging="480"/>
      </w:pPr>
      <w:rPr>
        <w:rFonts w:cs="Times New Roman"/>
      </w:rPr>
    </w:lvl>
  </w:abstractNum>
  <w:abstractNum w:abstractNumId="5">
    <w:nsid w:val="49C42E4A"/>
    <w:multiLevelType w:val="hybridMultilevel"/>
    <w:tmpl w:val="0304204A"/>
    <w:lvl w:ilvl="0" w:tplc="0409000F">
      <w:start w:val="1"/>
      <w:numFmt w:val="decimal"/>
      <w:lvlText w:val="%1."/>
      <w:lvlJc w:val="left"/>
      <w:pPr>
        <w:ind w:left="979" w:hanging="480"/>
      </w:pPr>
      <w:rPr>
        <w:rFonts w:cs="Times New Roman"/>
      </w:rPr>
    </w:lvl>
    <w:lvl w:ilvl="1" w:tplc="04090019" w:tentative="1">
      <w:start w:val="1"/>
      <w:numFmt w:val="ideographTraditional"/>
      <w:lvlText w:val="%2、"/>
      <w:lvlJc w:val="left"/>
      <w:pPr>
        <w:ind w:left="1459" w:hanging="480"/>
      </w:pPr>
      <w:rPr>
        <w:rFonts w:cs="Times New Roman"/>
      </w:rPr>
    </w:lvl>
    <w:lvl w:ilvl="2" w:tplc="0409001B" w:tentative="1">
      <w:start w:val="1"/>
      <w:numFmt w:val="lowerRoman"/>
      <w:lvlText w:val="%3."/>
      <w:lvlJc w:val="right"/>
      <w:pPr>
        <w:ind w:left="1939" w:hanging="480"/>
      </w:pPr>
      <w:rPr>
        <w:rFonts w:cs="Times New Roman"/>
      </w:rPr>
    </w:lvl>
    <w:lvl w:ilvl="3" w:tplc="0409000F" w:tentative="1">
      <w:start w:val="1"/>
      <w:numFmt w:val="decimal"/>
      <w:lvlText w:val="%4."/>
      <w:lvlJc w:val="left"/>
      <w:pPr>
        <w:ind w:left="2419" w:hanging="480"/>
      </w:pPr>
      <w:rPr>
        <w:rFonts w:cs="Times New Roman"/>
      </w:rPr>
    </w:lvl>
    <w:lvl w:ilvl="4" w:tplc="04090019" w:tentative="1">
      <w:start w:val="1"/>
      <w:numFmt w:val="ideographTraditional"/>
      <w:lvlText w:val="%5、"/>
      <w:lvlJc w:val="left"/>
      <w:pPr>
        <w:ind w:left="2899" w:hanging="480"/>
      </w:pPr>
      <w:rPr>
        <w:rFonts w:cs="Times New Roman"/>
      </w:rPr>
    </w:lvl>
    <w:lvl w:ilvl="5" w:tplc="0409001B" w:tentative="1">
      <w:start w:val="1"/>
      <w:numFmt w:val="lowerRoman"/>
      <w:lvlText w:val="%6."/>
      <w:lvlJc w:val="right"/>
      <w:pPr>
        <w:ind w:left="3379" w:hanging="480"/>
      </w:pPr>
      <w:rPr>
        <w:rFonts w:cs="Times New Roman"/>
      </w:rPr>
    </w:lvl>
    <w:lvl w:ilvl="6" w:tplc="0409000F" w:tentative="1">
      <w:start w:val="1"/>
      <w:numFmt w:val="decimal"/>
      <w:lvlText w:val="%7."/>
      <w:lvlJc w:val="left"/>
      <w:pPr>
        <w:ind w:left="3859" w:hanging="480"/>
      </w:pPr>
      <w:rPr>
        <w:rFonts w:cs="Times New Roman"/>
      </w:rPr>
    </w:lvl>
    <w:lvl w:ilvl="7" w:tplc="04090019" w:tentative="1">
      <w:start w:val="1"/>
      <w:numFmt w:val="ideographTraditional"/>
      <w:lvlText w:val="%8、"/>
      <w:lvlJc w:val="left"/>
      <w:pPr>
        <w:ind w:left="4339" w:hanging="480"/>
      </w:pPr>
      <w:rPr>
        <w:rFonts w:cs="Times New Roman"/>
      </w:rPr>
    </w:lvl>
    <w:lvl w:ilvl="8" w:tplc="0409001B" w:tentative="1">
      <w:start w:val="1"/>
      <w:numFmt w:val="lowerRoman"/>
      <w:lvlText w:val="%9."/>
      <w:lvlJc w:val="right"/>
      <w:pPr>
        <w:ind w:left="4819" w:hanging="480"/>
      </w:pPr>
      <w:rPr>
        <w:rFonts w:cs="Times New Roman"/>
      </w:rPr>
    </w:lvl>
  </w:abstractNum>
  <w:abstractNum w:abstractNumId="6">
    <w:nsid w:val="53274E87"/>
    <w:multiLevelType w:val="hybridMultilevel"/>
    <w:tmpl w:val="A4FA964A"/>
    <w:lvl w:ilvl="0" w:tplc="012410A2">
      <w:start w:val="1"/>
      <w:numFmt w:val="decimal"/>
      <w:lvlText w:val="%1."/>
      <w:lvlJc w:val="left"/>
      <w:pPr>
        <w:ind w:left="480" w:hanging="480"/>
      </w:pPr>
      <w:rPr>
        <w:rFonts w:ascii="標楷體" w:eastAsia="標楷體" w:hAnsi="標楷體" w:cs="Times New Roman"/>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6BD76F1D"/>
    <w:multiLevelType w:val="hybridMultilevel"/>
    <w:tmpl w:val="D30E4D3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6FB95452"/>
    <w:multiLevelType w:val="hybridMultilevel"/>
    <w:tmpl w:val="05CCDB16"/>
    <w:lvl w:ilvl="0" w:tplc="0409000F">
      <w:start w:val="1"/>
      <w:numFmt w:val="decimal"/>
      <w:lvlText w:val="%1."/>
      <w:lvlJc w:val="left"/>
      <w:pPr>
        <w:ind w:left="979" w:hanging="480"/>
      </w:pPr>
      <w:rPr>
        <w:rFonts w:cs="Times New Roman"/>
      </w:rPr>
    </w:lvl>
    <w:lvl w:ilvl="1" w:tplc="04090019" w:tentative="1">
      <w:start w:val="1"/>
      <w:numFmt w:val="ideographTraditional"/>
      <w:lvlText w:val="%2、"/>
      <w:lvlJc w:val="left"/>
      <w:pPr>
        <w:ind w:left="1459" w:hanging="480"/>
      </w:pPr>
      <w:rPr>
        <w:rFonts w:cs="Times New Roman"/>
      </w:rPr>
    </w:lvl>
    <w:lvl w:ilvl="2" w:tplc="0409001B" w:tentative="1">
      <w:start w:val="1"/>
      <w:numFmt w:val="lowerRoman"/>
      <w:lvlText w:val="%3."/>
      <w:lvlJc w:val="right"/>
      <w:pPr>
        <w:ind w:left="1939" w:hanging="480"/>
      </w:pPr>
      <w:rPr>
        <w:rFonts w:cs="Times New Roman"/>
      </w:rPr>
    </w:lvl>
    <w:lvl w:ilvl="3" w:tplc="0409000F" w:tentative="1">
      <w:start w:val="1"/>
      <w:numFmt w:val="decimal"/>
      <w:lvlText w:val="%4."/>
      <w:lvlJc w:val="left"/>
      <w:pPr>
        <w:ind w:left="2419" w:hanging="480"/>
      </w:pPr>
      <w:rPr>
        <w:rFonts w:cs="Times New Roman"/>
      </w:rPr>
    </w:lvl>
    <w:lvl w:ilvl="4" w:tplc="04090019" w:tentative="1">
      <w:start w:val="1"/>
      <w:numFmt w:val="ideographTraditional"/>
      <w:lvlText w:val="%5、"/>
      <w:lvlJc w:val="left"/>
      <w:pPr>
        <w:ind w:left="2899" w:hanging="480"/>
      </w:pPr>
      <w:rPr>
        <w:rFonts w:cs="Times New Roman"/>
      </w:rPr>
    </w:lvl>
    <w:lvl w:ilvl="5" w:tplc="0409001B" w:tentative="1">
      <w:start w:val="1"/>
      <w:numFmt w:val="lowerRoman"/>
      <w:lvlText w:val="%6."/>
      <w:lvlJc w:val="right"/>
      <w:pPr>
        <w:ind w:left="3379" w:hanging="480"/>
      </w:pPr>
      <w:rPr>
        <w:rFonts w:cs="Times New Roman"/>
      </w:rPr>
    </w:lvl>
    <w:lvl w:ilvl="6" w:tplc="0409000F" w:tentative="1">
      <w:start w:val="1"/>
      <w:numFmt w:val="decimal"/>
      <w:lvlText w:val="%7."/>
      <w:lvlJc w:val="left"/>
      <w:pPr>
        <w:ind w:left="3859" w:hanging="480"/>
      </w:pPr>
      <w:rPr>
        <w:rFonts w:cs="Times New Roman"/>
      </w:rPr>
    </w:lvl>
    <w:lvl w:ilvl="7" w:tplc="04090019" w:tentative="1">
      <w:start w:val="1"/>
      <w:numFmt w:val="ideographTraditional"/>
      <w:lvlText w:val="%8、"/>
      <w:lvlJc w:val="left"/>
      <w:pPr>
        <w:ind w:left="4339" w:hanging="480"/>
      </w:pPr>
      <w:rPr>
        <w:rFonts w:cs="Times New Roman"/>
      </w:rPr>
    </w:lvl>
    <w:lvl w:ilvl="8" w:tplc="0409001B" w:tentative="1">
      <w:start w:val="1"/>
      <w:numFmt w:val="lowerRoman"/>
      <w:lvlText w:val="%9."/>
      <w:lvlJc w:val="right"/>
      <w:pPr>
        <w:ind w:left="4819" w:hanging="480"/>
      </w:pPr>
      <w:rPr>
        <w:rFonts w:cs="Times New Roman"/>
      </w:rPr>
    </w:lvl>
  </w:abstractNum>
  <w:num w:numId="1">
    <w:abstractNumId w:val="1"/>
  </w:num>
  <w:num w:numId="2">
    <w:abstractNumId w:val="5"/>
  </w:num>
  <w:num w:numId="3">
    <w:abstractNumId w:val="8"/>
  </w:num>
  <w:num w:numId="4">
    <w:abstractNumId w:val="0"/>
  </w:num>
  <w:num w:numId="5">
    <w:abstractNumId w:val="7"/>
  </w:num>
  <w:num w:numId="6">
    <w:abstractNumId w:val="4"/>
  </w:num>
  <w:num w:numId="7">
    <w:abstractNumId w:val="2"/>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09BB"/>
    <w:rsid w:val="00006F7D"/>
    <w:rsid w:val="00007A0E"/>
    <w:rsid w:val="00017FE9"/>
    <w:rsid w:val="00071C17"/>
    <w:rsid w:val="001B2098"/>
    <w:rsid w:val="001E10D8"/>
    <w:rsid w:val="00213F6C"/>
    <w:rsid w:val="00277AD8"/>
    <w:rsid w:val="00291B8A"/>
    <w:rsid w:val="002F73AD"/>
    <w:rsid w:val="00377675"/>
    <w:rsid w:val="003B3195"/>
    <w:rsid w:val="003C45D4"/>
    <w:rsid w:val="004718C4"/>
    <w:rsid w:val="00477FF5"/>
    <w:rsid w:val="004B4B1C"/>
    <w:rsid w:val="004D1299"/>
    <w:rsid w:val="005D5978"/>
    <w:rsid w:val="0063787B"/>
    <w:rsid w:val="006725FF"/>
    <w:rsid w:val="0068573C"/>
    <w:rsid w:val="006D1385"/>
    <w:rsid w:val="00702855"/>
    <w:rsid w:val="00745FA4"/>
    <w:rsid w:val="00774F84"/>
    <w:rsid w:val="00775041"/>
    <w:rsid w:val="007C58B0"/>
    <w:rsid w:val="007D33E2"/>
    <w:rsid w:val="007E2355"/>
    <w:rsid w:val="0085198C"/>
    <w:rsid w:val="00883871"/>
    <w:rsid w:val="00892153"/>
    <w:rsid w:val="008A70B7"/>
    <w:rsid w:val="008B6B61"/>
    <w:rsid w:val="00937C11"/>
    <w:rsid w:val="00955375"/>
    <w:rsid w:val="00960AB4"/>
    <w:rsid w:val="009A45C8"/>
    <w:rsid w:val="009B2DA4"/>
    <w:rsid w:val="00A45291"/>
    <w:rsid w:val="00A96A94"/>
    <w:rsid w:val="00B24C2A"/>
    <w:rsid w:val="00B35890"/>
    <w:rsid w:val="00B80CBD"/>
    <w:rsid w:val="00B97038"/>
    <w:rsid w:val="00BB38BD"/>
    <w:rsid w:val="00C44A92"/>
    <w:rsid w:val="00C53B56"/>
    <w:rsid w:val="00C72FC3"/>
    <w:rsid w:val="00C745B2"/>
    <w:rsid w:val="00D209BB"/>
    <w:rsid w:val="00D276B9"/>
    <w:rsid w:val="00D627BF"/>
    <w:rsid w:val="00D64CD0"/>
    <w:rsid w:val="00E209F8"/>
    <w:rsid w:val="00E26124"/>
    <w:rsid w:val="00E76D91"/>
    <w:rsid w:val="00EB6A24"/>
    <w:rsid w:val="00F102AD"/>
    <w:rsid w:val="00F5614B"/>
    <w:rsid w:val="00F70E47"/>
    <w:rsid w:val="00FD01E3"/>
    <w:rsid w:val="00FD459E"/>
    <w:rsid w:val="00FE49B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9BB"/>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55375"/>
    <w:pPr>
      <w:ind w:leftChars="200" w:left="480"/>
    </w:pPr>
  </w:style>
  <w:style w:type="paragraph" w:styleId="Header">
    <w:name w:val="header"/>
    <w:basedOn w:val="Normal"/>
    <w:link w:val="HeaderChar"/>
    <w:uiPriority w:val="99"/>
    <w:rsid w:val="00EB6A2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EB6A24"/>
    <w:rPr>
      <w:rFonts w:ascii="Times New Roman" w:eastAsia="新細明體" w:hAnsi="Times New Roman" w:cs="Times New Roman"/>
      <w:sz w:val="20"/>
      <w:szCs w:val="20"/>
    </w:rPr>
  </w:style>
  <w:style w:type="paragraph" w:styleId="Footer">
    <w:name w:val="footer"/>
    <w:basedOn w:val="Normal"/>
    <w:link w:val="FooterChar"/>
    <w:uiPriority w:val="99"/>
    <w:rsid w:val="00EB6A2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EB6A24"/>
    <w:rPr>
      <w:rFonts w:ascii="Times New Roman" w:eastAsia="新細明體" w:hAnsi="Times New Roman" w:cs="Times New Roman"/>
      <w:sz w:val="20"/>
      <w:szCs w:val="20"/>
    </w:rPr>
  </w:style>
  <w:style w:type="character" w:customStyle="1" w:styleId="txtover1">
    <w:name w:val="txt_over1"/>
    <w:basedOn w:val="DefaultParagraphFont"/>
    <w:uiPriority w:val="99"/>
    <w:rsid w:val="006D138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78</Words>
  <Characters>448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 LINE</dc:creator>
  <cp:keywords/>
  <dc:description/>
  <cp:lastModifiedBy>root</cp:lastModifiedBy>
  <cp:revision>3</cp:revision>
  <cp:lastPrinted>2014-08-21T01:39:00Z</cp:lastPrinted>
  <dcterms:created xsi:type="dcterms:W3CDTF">2015-05-05T06:17:00Z</dcterms:created>
  <dcterms:modified xsi:type="dcterms:W3CDTF">2015-05-06T05:28:00Z</dcterms:modified>
</cp:coreProperties>
</file>