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AE" w:rsidRPr="006245E5" w:rsidRDefault="00FF35AE" w:rsidP="18B757BA">
      <w:pPr>
        <w:pStyle w:val="a7"/>
        <w:numPr>
          <w:ilvl w:val="0"/>
          <w:numId w:val="2"/>
        </w:numPr>
        <w:adjustRightInd/>
        <w:spacing w:beforeLines="200" w:before="480" w:afterLines="200" w:after="480" w:line="480" w:lineRule="auto"/>
        <w:ind w:leftChars="0"/>
        <w:jc w:val="center"/>
        <w:textAlignment w:val="auto"/>
        <w:rPr>
          <w:rFonts w:eastAsia="王漢宗顏楷體繁"/>
          <w:sz w:val="72"/>
          <w:szCs w:val="72"/>
        </w:rPr>
      </w:pPr>
      <w:proofErr w:type="gramStart"/>
      <w:r w:rsidRPr="006245E5">
        <w:rPr>
          <w:rFonts w:eastAsia="王漢宗顏楷體繁"/>
          <w:sz w:val="72"/>
          <w:szCs w:val="72"/>
        </w:rPr>
        <w:t>勵</w:t>
      </w:r>
      <w:proofErr w:type="gramEnd"/>
      <w:r w:rsidRPr="006245E5">
        <w:rPr>
          <w:rFonts w:eastAsia="王漢宗顏楷體繁"/>
          <w:sz w:val="72"/>
          <w:szCs w:val="72"/>
        </w:rPr>
        <w:t>馨基金會</w:t>
      </w:r>
    </w:p>
    <w:p w:rsidR="00FF35AE" w:rsidRPr="006245E5" w:rsidRDefault="00FF35AE" w:rsidP="00A944D5">
      <w:pPr>
        <w:spacing w:line="240" w:lineRule="auto"/>
        <w:jc w:val="center"/>
        <w:rPr>
          <w:rFonts w:eastAsia="王漢宗顏楷體繁"/>
          <w:sz w:val="72"/>
          <w:szCs w:val="72"/>
        </w:rPr>
      </w:pPr>
      <w:r w:rsidRPr="006245E5">
        <w:rPr>
          <w:rFonts w:eastAsia="王漢宗顏楷體繁"/>
          <w:sz w:val="72"/>
          <w:szCs w:val="72"/>
        </w:rPr>
        <w:t>201</w:t>
      </w:r>
      <w:r w:rsidR="00D86BD8">
        <w:rPr>
          <w:rFonts w:eastAsia="王漢宗顏楷體繁" w:hint="eastAsia"/>
          <w:sz w:val="72"/>
          <w:szCs w:val="72"/>
        </w:rPr>
        <w:t>6</w:t>
      </w:r>
      <w:proofErr w:type="gramStart"/>
      <w:r w:rsidRPr="006245E5">
        <w:rPr>
          <w:rFonts w:eastAsia="王漢宗顏楷體繁"/>
          <w:sz w:val="72"/>
          <w:szCs w:val="72"/>
        </w:rPr>
        <w:t>愛馨學園</w:t>
      </w:r>
      <w:proofErr w:type="gramEnd"/>
    </w:p>
    <w:p w:rsidR="00A944D5" w:rsidRPr="006245E5" w:rsidRDefault="00A944D5" w:rsidP="00A944D5">
      <w:pPr>
        <w:spacing w:line="240" w:lineRule="auto"/>
        <w:jc w:val="center"/>
        <w:rPr>
          <w:rFonts w:eastAsia="王漢宗顏楷體繁"/>
          <w:sz w:val="72"/>
          <w:szCs w:val="72"/>
        </w:rPr>
      </w:pPr>
    </w:p>
    <w:p w:rsidR="00A944D5" w:rsidRPr="006245E5" w:rsidRDefault="00A944D5" w:rsidP="00A944D5">
      <w:pPr>
        <w:spacing w:line="240" w:lineRule="auto"/>
        <w:jc w:val="center"/>
        <w:rPr>
          <w:rFonts w:eastAsia="王漢宗顏楷體繁"/>
          <w:sz w:val="72"/>
          <w:szCs w:val="72"/>
        </w:rPr>
      </w:pPr>
    </w:p>
    <w:p w:rsidR="00A71554" w:rsidRDefault="00A944D5" w:rsidP="18B757BA">
      <w:pPr>
        <w:jc w:val="center"/>
        <w:rPr>
          <w:rFonts w:eastAsia="華康中明體"/>
          <w:b/>
          <w:sz w:val="60"/>
          <w:szCs w:val="60"/>
        </w:rPr>
      </w:pPr>
      <w:r w:rsidRPr="006245E5">
        <w:rPr>
          <w:rFonts w:eastAsia="華康中明體"/>
          <w:b/>
          <w:sz w:val="60"/>
          <w:szCs w:val="60"/>
        </w:rPr>
        <w:t>繆思</w:t>
      </w:r>
      <w:r w:rsidR="00C708FD" w:rsidRPr="006245E5">
        <w:rPr>
          <w:rFonts w:eastAsia="華康中明體"/>
          <w:b/>
          <w:sz w:val="60"/>
          <w:szCs w:val="60"/>
        </w:rPr>
        <w:t>？</w:t>
      </w:r>
      <w:proofErr w:type="gramStart"/>
      <w:r w:rsidRPr="006245E5">
        <w:rPr>
          <w:rFonts w:eastAsia="華康中明體"/>
          <w:b/>
          <w:sz w:val="60"/>
          <w:szCs w:val="60"/>
        </w:rPr>
        <w:t>謬</w:t>
      </w:r>
      <w:proofErr w:type="gramEnd"/>
      <w:r w:rsidRPr="006245E5">
        <w:rPr>
          <w:rFonts w:eastAsia="華康中明體"/>
          <w:b/>
          <w:sz w:val="60"/>
          <w:szCs w:val="60"/>
        </w:rPr>
        <w:t>思</w:t>
      </w:r>
      <w:r w:rsidR="00C708FD" w:rsidRPr="006245E5">
        <w:rPr>
          <w:rFonts w:eastAsia="華康中明體"/>
          <w:b/>
          <w:sz w:val="60"/>
          <w:szCs w:val="60"/>
        </w:rPr>
        <w:t>！</w:t>
      </w:r>
      <w:r w:rsidR="00012406" w:rsidRPr="006245E5">
        <w:rPr>
          <w:rFonts w:eastAsia="華康中明體"/>
          <w:b/>
          <w:sz w:val="60"/>
          <w:szCs w:val="60"/>
        </w:rPr>
        <w:t>～</w:t>
      </w:r>
    </w:p>
    <w:p w:rsidR="00FF35AE" w:rsidRPr="006245E5" w:rsidRDefault="00A71554" w:rsidP="18B757BA">
      <w:pPr>
        <w:jc w:val="center"/>
        <w:rPr>
          <w:rFonts w:eastAsia="華康中明體"/>
          <w:b/>
          <w:sz w:val="60"/>
          <w:szCs w:val="60"/>
        </w:rPr>
      </w:pPr>
      <w:r w:rsidRPr="006245E5">
        <w:rPr>
          <w:rFonts w:eastAsia="華康中明體"/>
          <w:b/>
          <w:sz w:val="60"/>
          <w:szCs w:val="60"/>
        </w:rPr>
        <w:t>拆</w:t>
      </w:r>
      <w:proofErr w:type="gramStart"/>
      <w:r w:rsidR="0084724C">
        <w:rPr>
          <w:rFonts w:ascii="新細明體" w:hAnsi="新細明體" w:cs="新細明體"/>
          <w:b/>
          <w:sz w:val="60"/>
          <w:szCs w:val="60"/>
        </w:rPr>
        <w:t>‧</w:t>
      </w:r>
      <w:proofErr w:type="gramEnd"/>
      <w:r w:rsidRPr="006245E5">
        <w:rPr>
          <w:rFonts w:eastAsia="華康中明體"/>
          <w:b/>
          <w:sz w:val="60"/>
          <w:szCs w:val="60"/>
        </w:rPr>
        <w:t>解</w:t>
      </w:r>
      <w:r w:rsidR="006F205E" w:rsidRPr="006245E5">
        <w:rPr>
          <w:rFonts w:eastAsia="華康中明體"/>
          <w:b/>
          <w:sz w:val="60"/>
          <w:szCs w:val="60"/>
        </w:rPr>
        <w:t>性別</w:t>
      </w:r>
      <w:r w:rsidR="00012406" w:rsidRPr="006245E5">
        <w:rPr>
          <w:rFonts w:eastAsia="華康中明體"/>
          <w:b/>
          <w:sz w:val="60"/>
          <w:szCs w:val="60"/>
        </w:rPr>
        <w:t>迷思</w:t>
      </w:r>
      <w:r w:rsidR="006F205E" w:rsidRPr="006245E5">
        <w:rPr>
          <w:rFonts w:eastAsia="華康中明體"/>
          <w:b/>
          <w:sz w:val="60"/>
          <w:szCs w:val="60"/>
        </w:rPr>
        <w:t>系列課程</w:t>
      </w:r>
    </w:p>
    <w:p w:rsidR="00FF35AE" w:rsidRPr="006245E5" w:rsidRDefault="00FF35AE" w:rsidP="18B757BA"/>
    <w:p w:rsidR="00FF35AE" w:rsidRPr="006245E5" w:rsidRDefault="00FF35AE" w:rsidP="18B757BA"/>
    <w:p w:rsidR="00FF35AE" w:rsidRPr="006245E5" w:rsidRDefault="00FF35AE" w:rsidP="18B757BA"/>
    <w:p w:rsidR="00FF35AE" w:rsidRPr="006245E5" w:rsidRDefault="00FF35AE" w:rsidP="18B757BA"/>
    <w:p w:rsidR="00FF35AE" w:rsidRPr="006245E5" w:rsidRDefault="00FF35AE" w:rsidP="18B757BA">
      <w:pPr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主辦單位：</w:t>
      </w:r>
      <w:proofErr w:type="gramStart"/>
      <w:r w:rsidRPr="006245E5">
        <w:rPr>
          <w:b/>
          <w:sz w:val="32"/>
          <w:szCs w:val="32"/>
        </w:rPr>
        <w:t>勵</w:t>
      </w:r>
      <w:proofErr w:type="gramEnd"/>
      <w:r w:rsidRPr="006245E5">
        <w:rPr>
          <w:b/>
          <w:sz w:val="32"/>
          <w:szCs w:val="32"/>
        </w:rPr>
        <w:t>馨基金會</w:t>
      </w:r>
    </w:p>
    <w:p w:rsidR="00FF35AE" w:rsidRPr="006245E5" w:rsidRDefault="00FF35AE" w:rsidP="00012406">
      <w:pPr>
        <w:ind w:left="1560" w:hangingChars="487" w:hanging="1560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課程名稱：</w:t>
      </w:r>
      <w:r w:rsidRPr="006245E5">
        <w:rPr>
          <w:b/>
          <w:sz w:val="32"/>
          <w:szCs w:val="32"/>
        </w:rPr>
        <w:t>201</w:t>
      </w:r>
      <w:r w:rsidR="00D86BD8">
        <w:rPr>
          <w:rFonts w:hint="eastAsia"/>
          <w:b/>
          <w:sz w:val="32"/>
          <w:szCs w:val="32"/>
        </w:rPr>
        <w:t>6</w:t>
      </w:r>
      <w:proofErr w:type="gramStart"/>
      <w:r w:rsidRPr="006245E5">
        <w:rPr>
          <w:b/>
          <w:sz w:val="32"/>
          <w:szCs w:val="32"/>
        </w:rPr>
        <w:t>愛馨學園</w:t>
      </w:r>
      <w:proofErr w:type="gramEnd"/>
      <w:r w:rsidRPr="006245E5">
        <w:rPr>
          <w:b/>
          <w:sz w:val="32"/>
          <w:szCs w:val="32"/>
        </w:rPr>
        <w:t>「</w:t>
      </w:r>
      <w:r w:rsidR="006F205E" w:rsidRPr="006245E5">
        <w:rPr>
          <w:b/>
          <w:sz w:val="32"/>
          <w:szCs w:val="32"/>
        </w:rPr>
        <w:t>繆思？</w:t>
      </w:r>
      <w:proofErr w:type="gramStart"/>
      <w:r w:rsidR="006F205E" w:rsidRPr="006245E5">
        <w:rPr>
          <w:b/>
          <w:sz w:val="32"/>
          <w:szCs w:val="32"/>
        </w:rPr>
        <w:t>謬</w:t>
      </w:r>
      <w:proofErr w:type="gramEnd"/>
      <w:r w:rsidR="006F205E" w:rsidRPr="006245E5">
        <w:rPr>
          <w:b/>
          <w:sz w:val="32"/>
          <w:szCs w:val="32"/>
        </w:rPr>
        <w:t>思！</w:t>
      </w:r>
      <w:r w:rsidR="00C2264D" w:rsidRPr="00C2264D">
        <w:rPr>
          <w:rFonts w:hint="eastAsia"/>
          <w:b/>
          <w:sz w:val="32"/>
          <w:szCs w:val="32"/>
        </w:rPr>
        <w:t>～拆解性別迷思</w:t>
      </w:r>
      <w:r w:rsidRPr="006245E5">
        <w:rPr>
          <w:b/>
          <w:sz w:val="32"/>
          <w:szCs w:val="32"/>
        </w:rPr>
        <w:t>」</w:t>
      </w:r>
    </w:p>
    <w:p w:rsidR="00FF35AE" w:rsidRPr="006245E5" w:rsidRDefault="00FF35AE" w:rsidP="00A944D5">
      <w:pPr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課程時間：</w:t>
      </w:r>
      <w:r w:rsidR="00457F03">
        <w:rPr>
          <w:rFonts w:hint="eastAsia"/>
          <w:b/>
          <w:sz w:val="32"/>
          <w:szCs w:val="32"/>
        </w:rPr>
        <w:t>201</w:t>
      </w:r>
      <w:r w:rsidR="00D86BD8">
        <w:rPr>
          <w:rFonts w:hint="eastAsia"/>
          <w:b/>
          <w:sz w:val="32"/>
          <w:szCs w:val="32"/>
        </w:rPr>
        <w:t>6</w:t>
      </w:r>
      <w:r w:rsidR="00A944D5" w:rsidRPr="006245E5">
        <w:rPr>
          <w:b/>
          <w:sz w:val="32"/>
          <w:szCs w:val="32"/>
        </w:rPr>
        <w:t>年</w:t>
      </w:r>
      <w:r w:rsidR="00D86BD8">
        <w:rPr>
          <w:rFonts w:hint="eastAsia"/>
          <w:b/>
          <w:sz w:val="32"/>
          <w:szCs w:val="32"/>
        </w:rPr>
        <w:t>1</w:t>
      </w:r>
      <w:r w:rsidR="006D02FF">
        <w:rPr>
          <w:rFonts w:hint="eastAsia"/>
          <w:b/>
          <w:sz w:val="32"/>
          <w:szCs w:val="32"/>
        </w:rPr>
        <w:t>2</w:t>
      </w:r>
      <w:r w:rsidR="00A944D5" w:rsidRPr="006245E5">
        <w:rPr>
          <w:b/>
          <w:sz w:val="32"/>
          <w:szCs w:val="32"/>
        </w:rPr>
        <w:t>月</w:t>
      </w:r>
    </w:p>
    <w:p w:rsidR="00FF35AE" w:rsidRPr="006245E5" w:rsidRDefault="00FF35AE" w:rsidP="18B757BA">
      <w:pPr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上課地點：</w:t>
      </w:r>
      <w:proofErr w:type="gramStart"/>
      <w:r w:rsidRPr="006245E5">
        <w:rPr>
          <w:b/>
          <w:sz w:val="32"/>
          <w:szCs w:val="32"/>
        </w:rPr>
        <w:t>勵</w:t>
      </w:r>
      <w:proofErr w:type="gramEnd"/>
      <w:r w:rsidRPr="006245E5">
        <w:rPr>
          <w:b/>
          <w:sz w:val="32"/>
          <w:szCs w:val="32"/>
        </w:rPr>
        <w:t>馨基金會總會（新北市新店區順安街</w:t>
      </w:r>
      <w:r w:rsidRPr="006245E5">
        <w:rPr>
          <w:b/>
          <w:sz w:val="32"/>
          <w:szCs w:val="32"/>
        </w:rPr>
        <w:t>2-1</w:t>
      </w:r>
      <w:r w:rsidRPr="006245E5">
        <w:rPr>
          <w:b/>
          <w:sz w:val="32"/>
          <w:szCs w:val="32"/>
        </w:rPr>
        <w:t>號</w:t>
      </w:r>
      <w:r w:rsidRPr="006245E5">
        <w:rPr>
          <w:b/>
          <w:sz w:val="32"/>
          <w:szCs w:val="32"/>
        </w:rPr>
        <w:t>B1</w:t>
      </w:r>
      <w:r w:rsidRPr="006245E5">
        <w:rPr>
          <w:b/>
          <w:sz w:val="32"/>
          <w:szCs w:val="32"/>
        </w:rPr>
        <w:t>樓）</w:t>
      </w:r>
    </w:p>
    <w:p w:rsidR="00FF35AE" w:rsidRPr="006245E5" w:rsidRDefault="00FF35AE" w:rsidP="18B757BA">
      <w:pPr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聯絡方式：</w:t>
      </w:r>
      <w:proofErr w:type="gramStart"/>
      <w:r w:rsidRPr="006245E5">
        <w:rPr>
          <w:b/>
          <w:sz w:val="32"/>
          <w:szCs w:val="32"/>
        </w:rPr>
        <w:t>曾映慈</w:t>
      </w:r>
      <w:proofErr w:type="gramEnd"/>
      <w:r w:rsidRPr="006245E5">
        <w:rPr>
          <w:b/>
          <w:sz w:val="32"/>
          <w:szCs w:val="32"/>
        </w:rPr>
        <w:t>專員</w:t>
      </w:r>
    </w:p>
    <w:p w:rsidR="00FF35AE" w:rsidRPr="006245E5" w:rsidRDefault="00FF35AE" w:rsidP="18B757BA">
      <w:pPr>
        <w:ind w:leftChars="708" w:left="1699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電話</w:t>
      </w:r>
      <w:r w:rsidRPr="006245E5">
        <w:rPr>
          <w:b/>
          <w:sz w:val="32"/>
          <w:szCs w:val="32"/>
        </w:rPr>
        <w:t>02-89115595</w:t>
      </w:r>
      <w:r w:rsidRPr="006245E5">
        <w:rPr>
          <w:b/>
          <w:sz w:val="32"/>
          <w:szCs w:val="32"/>
        </w:rPr>
        <w:t>分機</w:t>
      </w:r>
      <w:r w:rsidRPr="006245E5">
        <w:rPr>
          <w:b/>
          <w:sz w:val="32"/>
          <w:szCs w:val="32"/>
        </w:rPr>
        <w:t>111</w:t>
      </w:r>
    </w:p>
    <w:p w:rsidR="00FF35AE" w:rsidRPr="006245E5" w:rsidRDefault="00FF35AE" w:rsidP="18B757BA">
      <w:pPr>
        <w:ind w:leftChars="708" w:left="1699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EMAIL</w:t>
      </w:r>
      <w:r w:rsidRPr="006245E5">
        <w:rPr>
          <w:b/>
          <w:sz w:val="32"/>
          <w:szCs w:val="32"/>
        </w:rPr>
        <w:t>：</w:t>
      </w:r>
      <w:hyperlink r:id="rId13" w:history="1">
        <w:r w:rsidRPr="006245E5">
          <w:rPr>
            <w:rStyle w:val="a8"/>
            <w:b/>
            <w:sz w:val="32"/>
            <w:szCs w:val="32"/>
          </w:rPr>
          <w:t>goh1072@goh.org.tw</w:t>
        </w:r>
      </w:hyperlink>
    </w:p>
    <w:p w:rsidR="002F2E54" w:rsidRDefault="00367334" w:rsidP="18B757BA">
      <w:pPr>
        <w:widowControl/>
        <w:adjustRightInd/>
        <w:spacing w:line="240" w:lineRule="auto"/>
        <w:textAlignment w:val="auto"/>
        <w:rPr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※本</w:t>
      </w:r>
      <w:r>
        <w:rPr>
          <w:b/>
          <w:sz w:val="32"/>
          <w:szCs w:val="32"/>
        </w:rPr>
        <w:t>課程可提供研習證明及</w:t>
      </w:r>
      <w:r w:rsidR="002F2E54">
        <w:rPr>
          <w:b/>
          <w:sz w:val="32"/>
          <w:szCs w:val="32"/>
        </w:rPr>
        <w:t>登錄</w:t>
      </w:r>
      <w:r>
        <w:rPr>
          <w:b/>
          <w:sz w:val="32"/>
          <w:szCs w:val="32"/>
        </w:rPr>
        <w:t>公</w:t>
      </w:r>
      <w:r w:rsidR="002F2E54">
        <w:rPr>
          <w:rFonts w:hint="eastAsia"/>
          <w:b/>
          <w:sz w:val="32"/>
          <w:szCs w:val="32"/>
        </w:rPr>
        <w:t>務人員終生學習時數</w:t>
      </w:r>
    </w:p>
    <w:p w:rsidR="00FF35AE" w:rsidRDefault="00FF35AE" w:rsidP="18B757BA">
      <w:pPr>
        <w:widowControl/>
        <w:adjustRightInd/>
        <w:spacing w:line="240" w:lineRule="auto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br w:type="page"/>
      </w:r>
    </w:p>
    <w:p w:rsidR="00FF35AE" w:rsidRPr="006245E5" w:rsidRDefault="00FF35AE" w:rsidP="18B757BA">
      <w:pPr>
        <w:pStyle w:val="a7"/>
        <w:numPr>
          <w:ilvl w:val="0"/>
          <w:numId w:val="3"/>
        </w:numPr>
        <w:adjustRightInd/>
        <w:spacing w:line="240" w:lineRule="auto"/>
        <w:ind w:leftChars="0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lastRenderedPageBreak/>
        <w:t>課程簡介</w:t>
      </w:r>
    </w:p>
    <w:p w:rsidR="00DE45E3" w:rsidRDefault="00FF35AE" w:rsidP="00006FAD">
      <w:pPr>
        <w:pStyle w:val="a7"/>
        <w:spacing w:before="100" w:beforeAutospacing="1" w:after="100" w:afterAutospacing="1" w:line="360" w:lineRule="auto"/>
        <w:ind w:leftChars="295" w:left="708" w:firstLineChars="200" w:firstLine="480"/>
        <w:jc w:val="both"/>
        <w:rPr>
          <w:rFonts w:eastAsia="細明體"/>
          <w:szCs w:val="24"/>
        </w:rPr>
      </w:pPr>
      <w:r w:rsidRPr="006245E5">
        <w:rPr>
          <w:rFonts w:eastAsia="華康中明體"/>
          <w:szCs w:val="24"/>
        </w:rPr>
        <w:t>本會多年來在服務過程中發現，</w:t>
      </w:r>
      <w:r w:rsidR="006F205E" w:rsidRPr="006245E5">
        <w:rPr>
          <w:rFonts w:eastAsia="華康中明體"/>
          <w:szCs w:val="24"/>
        </w:rPr>
        <w:t>性別暴力的</w:t>
      </w:r>
      <w:r w:rsidR="006F205E" w:rsidRPr="006245E5">
        <w:rPr>
          <w:rFonts w:eastAsia="細明體"/>
          <w:szCs w:val="24"/>
        </w:rPr>
        <w:t>終止，有賴性別教育的向下扎根，以及不斷的參與社會倡議與公民對話。</w:t>
      </w:r>
      <w:r w:rsidR="00E234C3" w:rsidRPr="006245E5">
        <w:rPr>
          <w:rFonts w:eastAsia="細明體"/>
          <w:szCs w:val="24"/>
        </w:rPr>
        <w:t>性別暴力的受害者，常常受到二度、多重的身心創傷，</w:t>
      </w:r>
      <w:r w:rsidR="006F205E" w:rsidRPr="006245E5">
        <w:rPr>
          <w:rFonts w:eastAsia="細明體"/>
          <w:szCs w:val="24"/>
        </w:rPr>
        <w:t>除了因為性別刻板印象的</w:t>
      </w:r>
      <w:r w:rsidR="00E234C3" w:rsidRPr="006245E5">
        <w:rPr>
          <w:rFonts w:eastAsia="細明體"/>
          <w:szCs w:val="24"/>
        </w:rPr>
        <w:t>傳統文化</w:t>
      </w:r>
      <w:r w:rsidR="00E234C3" w:rsidRPr="004B7CF4">
        <w:rPr>
          <w:rFonts w:eastAsia="華康中明體"/>
          <w:szCs w:val="24"/>
        </w:rPr>
        <w:t>氛圍</w:t>
      </w:r>
      <w:r w:rsidR="00E234C3" w:rsidRPr="006245E5">
        <w:rPr>
          <w:rFonts w:eastAsia="細明體"/>
          <w:szCs w:val="24"/>
        </w:rPr>
        <w:t>，更與性別暴力的社會迷思有密切關係。本會多年來為性別公義之推動不遺餘力，也看見社區、校園中性別教育的重要性，所以性別教育的落實與性別刻板印象的破除，是我們必</w:t>
      </w:r>
      <w:r w:rsidR="006D02FF">
        <w:rPr>
          <w:rFonts w:eastAsia="細明體" w:hint="eastAsia"/>
          <w:szCs w:val="24"/>
        </w:rPr>
        <w:t>須</w:t>
      </w:r>
      <w:r w:rsidR="00E234C3" w:rsidRPr="006245E5">
        <w:rPr>
          <w:rFonts w:eastAsia="細明體"/>
          <w:szCs w:val="24"/>
        </w:rPr>
        <w:t>要做的第一步。</w:t>
      </w:r>
    </w:p>
    <w:p w:rsidR="00FF35AE" w:rsidRPr="006245E5" w:rsidRDefault="006D02FF" w:rsidP="00006FAD">
      <w:pPr>
        <w:pStyle w:val="a7"/>
        <w:spacing w:before="100" w:beforeAutospacing="1" w:after="100" w:afterAutospacing="1" w:line="360" w:lineRule="auto"/>
        <w:ind w:leftChars="295" w:left="708" w:firstLineChars="200" w:firstLine="480"/>
        <w:jc w:val="both"/>
        <w:rPr>
          <w:rFonts w:eastAsia="華康中明體"/>
          <w:szCs w:val="24"/>
        </w:rPr>
      </w:pPr>
      <w:r>
        <w:rPr>
          <w:rFonts w:eastAsia="細明體" w:hint="eastAsia"/>
          <w:szCs w:val="24"/>
        </w:rPr>
        <w:t>2015</w:t>
      </w:r>
      <w:r w:rsidR="00E234C3" w:rsidRPr="006245E5">
        <w:rPr>
          <w:rFonts w:eastAsia="細明體"/>
          <w:szCs w:val="24"/>
        </w:rPr>
        <w:t>年</w:t>
      </w:r>
      <w:r>
        <w:rPr>
          <w:rFonts w:eastAsia="細明體"/>
          <w:szCs w:val="24"/>
        </w:rPr>
        <w:t>開始，</w:t>
      </w:r>
      <w:proofErr w:type="gramStart"/>
      <w:r>
        <w:rPr>
          <w:rFonts w:eastAsia="細明體"/>
          <w:szCs w:val="24"/>
        </w:rPr>
        <w:t>勵</w:t>
      </w:r>
      <w:proofErr w:type="gramEnd"/>
      <w:r>
        <w:rPr>
          <w:rFonts w:eastAsia="細明體"/>
          <w:szCs w:val="24"/>
        </w:rPr>
        <w:t>馨編寫了</w:t>
      </w:r>
      <w:r w:rsidR="00DE65C2" w:rsidRPr="006245E5">
        <w:rPr>
          <w:rFonts w:eastAsia="細明體"/>
          <w:szCs w:val="24"/>
        </w:rPr>
        <w:t>台灣本土</w:t>
      </w:r>
      <w:r>
        <w:rPr>
          <w:rFonts w:eastAsia="細明體"/>
          <w:szCs w:val="24"/>
        </w:rPr>
        <w:t>的</w:t>
      </w:r>
      <w:r w:rsidR="00DE65C2" w:rsidRPr="006245E5">
        <w:rPr>
          <w:rFonts w:eastAsia="細明體"/>
          <w:szCs w:val="24"/>
        </w:rPr>
        <w:t>陰道故事</w:t>
      </w:r>
      <w:r>
        <w:rPr>
          <w:rFonts w:eastAsia="細明體"/>
          <w:szCs w:val="24"/>
        </w:rPr>
        <w:t>演出</w:t>
      </w:r>
      <w:r w:rsidR="00DE65C2" w:rsidRPr="006245E5">
        <w:rPr>
          <w:rFonts w:eastAsia="細明體"/>
          <w:szCs w:val="24"/>
        </w:rPr>
        <w:t>《拾蒂》</w:t>
      </w:r>
      <w:r>
        <w:rPr>
          <w:rFonts w:eastAsia="細明體"/>
          <w:szCs w:val="24"/>
        </w:rPr>
        <w:t>，今年，我們</w:t>
      </w:r>
      <w:r w:rsidR="000B499F" w:rsidRPr="006245E5">
        <w:rPr>
          <w:rFonts w:eastAsia="細明體"/>
          <w:szCs w:val="24"/>
        </w:rPr>
        <w:t>透過</w:t>
      </w:r>
      <w:r w:rsidR="004D10A3" w:rsidRPr="006245E5">
        <w:rPr>
          <w:rFonts w:eastAsia="細明體"/>
          <w:szCs w:val="24"/>
        </w:rPr>
        <w:t>本土陰道故事</w:t>
      </w:r>
      <w:r w:rsidR="000B499F" w:rsidRPr="006245E5">
        <w:rPr>
          <w:rFonts w:eastAsia="細明體"/>
          <w:szCs w:val="24"/>
        </w:rPr>
        <w:t>文本的賞析與討論，</w:t>
      </w:r>
      <w:r w:rsidR="00577983">
        <w:rPr>
          <w:rFonts w:eastAsia="細明體"/>
          <w:szCs w:val="24"/>
        </w:rPr>
        <w:t>邀請</w:t>
      </w:r>
      <w:proofErr w:type="gramStart"/>
      <w:r w:rsidR="00577983">
        <w:rPr>
          <w:rFonts w:eastAsia="細明體"/>
          <w:szCs w:val="24"/>
        </w:rPr>
        <w:t>勵</w:t>
      </w:r>
      <w:proofErr w:type="gramEnd"/>
      <w:r w:rsidR="00577983">
        <w:rPr>
          <w:rFonts w:eastAsia="細明體"/>
          <w:szCs w:val="24"/>
        </w:rPr>
        <w:t>馨</w:t>
      </w:r>
      <w:r w:rsidR="00C85F3D">
        <w:rPr>
          <w:rFonts w:eastAsia="細明體"/>
          <w:szCs w:val="24"/>
        </w:rPr>
        <w:t>在</w:t>
      </w:r>
      <w:r w:rsidR="00577983">
        <w:rPr>
          <w:rFonts w:eastAsia="細明體"/>
          <w:szCs w:val="24"/>
        </w:rPr>
        <w:t>家庭</w:t>
      </w:r>
      <w:r w:rsidR="00C85F3D">
        <w:rPr>
          <w:rFonts w:eastAsia="細明體"/>
          <w:szCs w:val="24"/>
        </w:rPr>
        <w:t>／</w:t>
      </w:r>
      <w:r w:rsidR="00577983">
        <w:rPr>
          <w:rFonts w:eastAsia="細明體"/>
          <w:szCs w:val="24"/>
        </w:rPr>
        <w:t>親密關係暴力</w:t>
      </w:r>
      <w:r w:rsidR="00C85F3D">
        <w:rPr>
          <w:rFonts w:eastAsia="細明體"/>
          <w:szCs w:val="24"/>
        </w:rPr>
        <w:t>領域服務</w:t>
      </w:r>
      <w:r w:rsidR="00577983">
        <w:rPr>
          <w:rFonts w:eastAsia="細明體"/>
          <w:szCs w:val="24"/>
        </w:rPr>
        <w:t>多年的實務工作者，</w:t>
      </w:r>
      <w:r w:rsidR="000B499F" w:rsidRPr="006245E5">
        <w:rPr>
          <w:rFonts w:eastAsia="細明體"/>
          <w:szCs w:val="24"/>
        </w:rPr>
        <w:t>帶領</w:t>
      </w:r>
      <w:r w:rsidR="00DE65C2" w:rsidRPr="006245E5">
        <w:rPr>
          <w:rFonts w:eastAsia="細明體"/>
          <w:szCs w:val="24"/>
        </w:rPr>
        <w:t>大家</w:t>
      </w:r>
      <w:proofErr w:type="gramStart"/>
      <w:r w:rsidR="00DE65C2" w:rsidRPr="006245E5">
        <w:rPr>
          <w:rFonts w:eastAsia="細明體"/>
          <w:szCs w:val="24"/>
        </w:rPr>
        <w:t>一</w:t>
      </w:r>
      <w:proofErr w:type="gramEnd"/>
      <w:r w:rsidR="00DE65C2" w:rsidRPr="006245E5">
        <w:rPr>
          <w:rFonts w:eastAsia="細明體"/>
          <w:szCs w:val="24"/>
        </w:rPr>
        <w:t>起來動手、動腦，拆解性</w:t>
      </w:r>
      <w:r w:rsidR="00C85F3D">
        <w:rPr>
          <w:rFonts w:eastAsia="細明體" w:hint="eastAsia"/>
          <w:szCs w:val="24"/>
        </w:rPr>
        <w:t>／</w:t>
      </w:r>
      <w:r w:rsidR="00DE65C2" w:rsidRPr="006245E5">
        <w:rPr>
          <w:rFonts w:eastAsia="細明體"/>
          <w:szCs w:val="24"/>
        </w:rPr>
        <w:t>別暴力迷思。</w:t>
      </w:r>
    </w:p>
    <w:p w:rsidR="00FF35AE" w:rsidRPr="006245E5" w:rsidRDefault="006F205E" w:rsidP="18B757BA">
      <w:pPr>
        <w:pStyle w:val="a7"/>
        <w:numPr>
          <w:ilvl w:val="0"/>
          <w:numId w:val="3"/>
        </w:numPr>
        <w:adjustRightInd/>
        <w:spacing w:line="240" w:lineRule="auto"/>
        <w:ind w:leftChars="0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課程</w:t>
      </w:r>
      <w:r w:rsidR="00FF35AE" w:rsidRPr="006245E5">
        <w:rPr>
          <w:b/>
          <w:sz w:val="32"/>
          <w:szCs w:val="32"/>
        </w:rPr>
        <w:t>講師</w:t>
      </w:r>
    </w:p>
    <w:p w:rsidR="00C708FD" w:rsidRPr="006245E5" w:rsidRDefault="00577983" w:rsidP="00006FAD">
      <w:pPr>
        <w:pStyle w:val="a7"/>
        <w:numPr>
          <w:ilvl w:val="0"/>
          <w:numId w:val="7"/>
        </w:numPr>
        <w:spacing w:before="100" w:beforeAutospacing="1" w:after="100" w:afterAutospacing="1"/>
        <w:ind w:leftChars="0" w:left="1134"/>
        <w:jc w:val="both"/>
        <w:rPr>
          <w:rFonts w:eastAsia="華康中明體"/>
          <w:szCs w:val="24"/>
        </w:rPr>
      </w:pPr>
      <w:r>
        <w:rPr>
          <w:rFonts w:eastAsia="華康中明體" w:hint="eastAsia"/>
          <w:szCs w:val="24"/>
        </w:rPr>
        <w:t>杜瑛秋</w:t>
      </w:r>
      <w:r w:rsidR="0084724C">
        <w:rPr>
          <w:rFonts w:eastAsia="華康中明體" w:hint="eastAsia"/>
          <w:szCs w:val="24"/>
        </w:rPr>
        <w:tab/>
      </w:r>
      <w:r w:rsidR="0084724C">
        <w:rPr>
          <w:rFonts w:eastAsia="華康中明體" w:hint="eastAsia"/>
          <w:szCs w:val="24"/>
        </w:rPr>
        <w:tab/>
      </w:r>
      <w:proofErr w:type="gramStart"/>
      <w:r w:rsidR="0084724C">
        <w:rPr>
          <w:rFonts w:eastAsia="華康中明體" w:hint="eastAsia"/>
          <w:szCs w:val="24"/>
        </w:rPr>
        <w:t>勵</w:t>
      </w:r>
      <w:proofErr w:type="gramEnd"/>
      <w:r w:rsidR="0084724C">
        <w:rPr>
          <w:rFonts w:eastAsia="華康中明體" w:hint="eastAsia"/>
          <w:szCs w:val="24"/>
        </w:rPr>
        <w:t>馨基金會</w:t>
      </w:r>
      <w:r w:rsidR="00C85F3D">
        <w:rPr>
          <w:rFonts w:eastAsia="華康中明體" w:hint="eastAsia"/>
          <w:szCs w:val="24"/>
        </w:rPr>
        <w:t xml:space="preserve"> </w:t>
      </w:r>
      <w:r>
        <w:rPr>
          <w:rFonts w:eastAsia="華康中明體" w:hint="eastAsia"/>
          <w:szCs w:val="24"/>
        </w:rPr>
        <w:t>總督導</w:t>
      </w:r>
    </w:p>
    <w:p w:rsidR="00FD6321" w:rsidRPr="000D3069" w:rsidRDefault="00577983" w:rsidP="00577983">
      <w:pPr>
        <w:pStyle w:val="a7"/>
        <w:numPr>
          <w:ilvl w:val="0"/>
          <w:numId w:val="7"/>
        </w:numPr>
        <w:spacing w:before="100" w:beforeAutospacing="1" w:after="100" w:afterAutospacing="1"/>
        <w:ind w:leftChars="0" w:left="1134"/>
        <w:jc w:val="both"/>
        <w:rPr>
          <w:rFonts w:eastAsia="華康中明體"/>
          <w:szCs w:val="24"/>
        </w:rPr>
      </w:pPr>
      <w:r w:rsidRPr="00577983">
        <w:rPr>
          <w:rFonts w:eastAsia="華康中明體" w:hint="eastAsia"/>
          <w:szCs w:val="24"/>
        </w:rPr>
        <w:t>陳</w:t>
      </w:r>
      <w:proofErr w:type="gramStart"/>
      <w:r w:rsidRPr="00577983">
        <w:rPr>
          <w:rFonts w:eastAsia="華康中明體" w:hint="eastAsia"/>
          <w:szCs w:val="24"/>
        </w:rPr>
        <w:t>芃圻</w:t>
      </w:r>
      <w:proofErr w:type="gramEnd"/>
      <w:r w:rsidR="00FD6321">
        <w:rPr>
          <w:rFonts w:eastAsia="華康中明體" w:hint="eastAsia"/>
          <w:szCs w:val="24"/>
        </w:rPr>
        <w:tab/>
      </w:r>
      <w:r w:rsidR="00FD6321">
        <w:rPr>
          <w:rFonts w:eastAsia="華康中明體" w:hint="eastAsia"/>
          <w:szCs w:val="24"/>
        </w:rPr>
        <w:tab/>
      </w:r>
      <w:proofErr w:type="gramStart"/>
      <w:r w:rsidR="00FD6321">
        <w:rPr>
          <w:rFonts w:eastAsia="華康中明體" w:hint="eastAsia"/>
          <w:szCs w:val="24"/>
        </w:rPr>
        <w:t>勵</w:t>
      </w:r>
      <w:proofErr w:type="gramEnd"/>
      <w:r w:rsidR="00FD6321">
        <w:rPr>
          <w:rFonts w:eastAsia="華康中明體" w:hint="eastAsia"/>
          <w:szCs w:val="24"/>
        </w:rPr>
        <w:t>馨基金會</w:t>
      </w:r>
      <w:r>
        <w:rPr>
          <w:rFonts w:eastAsia="華康中明體" w:hint="eastAsia"/>
          <w:szCs w:val="24"/>
        </w:rPr>
        <w:t>桃園分事務所</w:t>
      </w:r>
      <w:r w:rsidR="00C85F3D">
        <w:rPr>
          <w:rFonts w:eastAsia="華康中明體" w:hint="eastAsia"/>
          <w:szCs w:val="24"/>
        </w:rPr>
        <w:t xml:space="preserve"> </w:t>
      </w:r>
      <w:r w:rsidR="00C85F3D">
        <w:rPr>
          <w:rFonts w:eastAsia="華康中明體" w:hint="eastAsia"/>
          <w:szCs w:val="24"/>
        </w:rPr>
        <w:t>督導</w:t>
      </w:r>
    </w:p>
    <w:p w:rsidR="00FF35AE" w:rsidRPr="006245E5" w:rsidRDefault="00FF35AE" w:rsidP="18B757BA">
      <w:pPr>
        <w:pStyle w:val="a7"/>
        <w:numPr>
          <w:ilvl w:val="0"/>
          <w:numId w:val="3"/>
        </w:numPr>
        <w:adjustRightInd/>
        <w:spacing w:line="240" w:lineRule="auto"/>
        <w:ind w:leftChars="0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課程對象</w:t>
      </w:r>
    </w:p>
    <w:p w:rsidR="00FF35AE" w:rsidRPr="006245E5" w:rsidRDefault="006F205E" w:rsidP="004B7CF4">
      <w:pPr>
        <w:pStyle w:val="a7"/>
        <w:spacing w:before="100" w:beforeAutospacing="1" w:after="100" w:afterAutospacing="1" w:line="360" w:lineRule="auto"/>
        <w:ind w:leftChars="295" w:left="708" w:firstLineChars="200" w:firstLine="480"/>
        <w:jc w:val="both"/>
        <w:rPr>
          <w:b/>
          <w:sz w:val="32"/>
          <w:szCs w:val="32"/>
        </w:rPr>
      </w:pPr>
      <w:r w:rsidRPr="006245E5">
        <w:rPr>
          <w:rFonts w:eastAsia="華康中明體"/>
          <w:szCs w:val="24"/>
        </w:rPr>
        <w:t>歡迎對性</w:t>
      </w:r>
      <w:r w:rsidR="00C85F3D">
        <w:rPr>
          <w:rFonts w:eastAsia="華康中明體"/>
          <w:szCs w:val="24"/>
        </w:rPr>
        <w:t>／</w:t>
      </w:r>
      <w:r w:rsidRPr="006245E5">
        <w:rPr>
          <w:rFonts w:eastAsia="華康中明體"/>
          <w:szCs w:val="24"/>
        </w:rPr>
        <w:t>別暴力迷思、關注</w:t>
      </w:r>
      <w:r w:rsidRPr="004B7CF4">
        <w:rPr>
          <w:rFonts w:eastAsia="細明體"/>
          <w:szCs w:val="24"/>
        </w:rPr>
        <w:t>終止</w:t>
      </w:r>
      <w:r w:rsidRPr="006245E5">
        <w:rPr>
          <w:rFonts w:eastAsia="華康中明體"/>
          <w:szCs w:val="24"/>
        </w:rPr>
        <w:t>性</w:t>
      </w:r>
      <w:r w:rsidR="00C85F3D">
        <w:rPr>
          <w:rFonts w:eastAsia="華康中明體"/>
          <w:szCs w:val="24"/>
        </w:rPr>
        <w:t>／</w:t>
      </w:r>
      <w:r w:rsidRPr="006245E5">
        <w:rPr>
          <w:rFonts w:eastAsia="華康中明體"/>
          <w:szCs w:val="24"/>
        </w:rPr>
        <w:t>別暴力的任何伙伴報名參加課程；</w:t>
      </w:r>
      <w:r w:rsidR="00FF35AE" w:rsidRPr="006245E5">
        <w:rPr>
          <w:rFonts w:eastAsia="華康中明體"/>
          <w:szCs w:val="24"/>
        </w:rPr>
        <w:t>本課程</w:t>
      </w:r>
      <w:proofErr w:type="gramStart"/>
      <w:r w:rsidR="00FF35AE" w:rsidRPr="006245E5">
        <w:rPr>
          <w:rFonts w:eastAsia="華康中明體"/>
          <w:szCs w:val="24"/>
        </w:rPr>
        <w:t>採</w:t>
      </w:r>
      <w:proofErr w:type="gramEnd"/>
      <w:r w:rsidR="00FF35AE" w:rsidRPr="006245E5">
        <w:rPr>
          <w:rFonts w:eastAsia="華康中明體"/>
          <w:szCs w:val="24"/>
        </w:rPr>
        <w:t>報名制，名額有限，</w:t>
      </w:r>
      <w:proofErr w:type="gramStart"/>
      <w:r w:rsidR="00FF35AE" w:rsidRPr="006245E5">
        <w:rPr>
          <w:rFonts w:eastAsia="華康中明體"/>
          <w:szCs w:val="24"/>
        </w:rPr>
        <w:t>欲報從速</w:t>
      </w:r>
      <w:proofErr w:type="gramEnd"/>
      <w:r w:rsidR="00FF35AE" w:rsidRPr="006245E5">
        <w:rPr>
          <w:rFonts w:eastAsia="華康中明體"/>
          <w:szCs w:val="24"/>
        </w:rPr>
        <w:t>。</w:t>
      </w:r>
    </w:p>
    <w:p w:rsidR="00FF35AE" w:rsidRPr="006245E5" w:rsidRDefault="00FF35AE" w:rsidP="18B757BA">
      <w:pPr>
        <w:pStyle w:val="a7"/>
        <w:numPr>
          <w:ilvl w:val="0"/>
          <w:numId w:val="3"/>
        </w:numPr>
        <w:adjustRightInd/>
        <w:spacing w:after="100" w:afterAutospacing="1" w:line="240" w:lineRule="auto"/>
        <w:ind w:leftChars="0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課程表</w:t>
      </w:r>
    </w:p>
    <w:tbl>
      <w:tblPr>
        <w:tblW w:w="51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  <w:gridCol w:w="4815"/>
        <w:gridCol w:w="2940"/>
      </w:tblGrid>
      <w:tr w:rsidR="00FF35AE" w:rsidRPr="006245E5" w:rsidTr="00DE45E3">
        <w:trPr>
          <w:trHeight w:val="738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AE" w:rsidRPr="006245E5" w:rsidRDefault="00FF35AE" w:rsidP="00DE65C2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5E5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2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AE" w:rsidRPr="006245E5" w:rsidRDefault="00FF35AE" w:rsidP="00DE65C2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5E5">
              <w:rPr>
                <w:rFonts w:eastAsia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AE" w:rsidRPr="006245E5" w:rsidRDefault="005E584F" w:rsidP="00DE65C2">
            <w:pPr>
              <w:tabs>
                <w:tab w:val="left" w:pos="1134"/>
              </w:tabs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  <w:lang w:val="en-GB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en-GB"/>
              </w:rPr>
              <w:t>講師</w:t>
            </w:r>
          </w:p>
        </w:tc>
      </w:tr>
      <w:tr w:rsidR="00DE65C2" w:rsidRPr="006245E5" w:rsidTr="00DE45E3">
        <w:trPr>
          <w:trHeight w:val="1314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5C2" w:rsidRPr="006245E5" w:rsidRDefault="00457F03" w:rsidP="00C85F3D">
            <w:pPr>
              <w:tabs>
                <w:tab w:val="left" w:pos="1134"/>
              </w:tabs>
              <w:spacing w:line="240" w:lineRule="auto"/>
              <w:jc w:val="center"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201</w:t>
            </w:r>
            <w:r w:rsidR="00C85F3D">
              <w:rPr>
                <w:rFonts w:eastAsia="標楷體" w:hint="eastAsia"/>
                <w:lang w:val="en-GB"/>
              </w:rPr>
              <w:t>6</w:t>
            </w:r>
            <w:r w:rsidR="00DE65C2" w:rsidRPr="006245E5">
              <w:rPr>
                <w:rFonts w:eastAsia="標楷體"/>
                <w:lang w:val="en-GB"/>
              </w:rPr>
              <w:t>年</w:t>
            </w:r>
            <w:r w:rsidR="00C85F3D">
              <w:rPr>
                <w:rFonts w:eastAsia="標楷體" w:hint="eastAsia"/>
                <w:lang w:val="en-GB"/>
              </w:rPr>
              <w:t>12</w:t>
            </w:r>
            <w:r w:rsidR="00DE65C2" w:rsidRPr="006245E5">
              <w:rPr>
                <w:rFonts w:eastAsia="標楷體"/>
                <w:lang w:val="en-GB"/>
              </w:rPr>
              <w:t>月</w:t>
            </w:r>
            <w:r w:rsidR="00C85F3D">
              <w:rPr>
                <w:rFonts w:eastAsia="標楷體" w:hint="eastAsia"/>
                <w:lang w:val="en-GB"/>
              </w:rPr>
              <w:t>7</w:t>
            </w:r>
            <w:r w:rsidR="00010C85">
              <w:rPr>
                <w:rFonts w:eastAsia="標楷體" w:hint="eastAsia"/>
                <w:lang w:val="en-GB"/>
              </w:rPr>
              <w:t>日</w:t>
            </w:r>
            <w:r w:rsidR="005E584F">
              <w:rPr>
                <w:rFonts w:eastAsia="標楷體" w:hint="eastAsia"/>
                <w:lang w:val="en-GB"/>
              </w:rPr>
              <w:t>1</w:t>
            </w:r>
            <w:r w:rsidR="00C85F3D">
              <w:rPr>
                <w:rFonts w:eastAsia="標楷體" w:hint="eastAsia"/>
                <w:lang w:val="en-GB"/>
              </w:rPr>
              <w:t>3</w:t>
            </w:r>
            <w:r w:rsidR="005E584F">
              <w:rPr>
                <w:rFonts w:eastAsia="標楷體" w:hint="eastAsia"/>
                <w:lang w:val="en-GB"/>
              </w:rPr>
              <w:t>:</w:t>
            </w:r>
            <w:r w:rsidR="00C85F3D">
              <w:rPr>
                <w:rFonts w:eastAsia="標楷體" w:hint="eastAsia"/>
                <w:lang w:val="en-GB"/>
              </w:rPr>
              <w:t>3</w:t>
            </w:r>
            <w:r w:rsidR="005E584F">
              <w:rPr>
                <w:rFonts w:eastAsia="標楷體" w:hint="eastAsia"/>
                <w:lang w:val="en-GB"/>
              </w:rPr>
              <w:t>0~1</w:t>
            </w:r>
            <w:r w:rsidR="00C85F3D">
              <w:rPr>
                <w:rFonts w:eastAsia="標楷體" w:hint="eastAsia"/>
                <w:lang w:val="en-GB"/>
              </w:rPr>
              <w:t>6</w:t>
            </w:r>
            <w:r w:rsidR="005E584F">
              <w:rPr>
                <w:rFonts w:eastAsia="標楷體" w:hint="eastAsia"/>
                <w:lang w:val="en-GB"/>
              </w:rPr>
              <w:t>:</w:t>
            </w:r>
            <w:r w:rsidR="00C85F3D">
              <w:rPr>
                <w:rFonts w:eastAsia="標楷體" w:hint="eastAsia"/>
                <w:lang w:val="en-GB"/>
              </w:rPr>
              <w:t>3</w:t>
            </w:r>
            <w:r w:rsidR="005E584F">
              <w:rPr>
                <w:rFonts w:eastAsia="標楷體" w:hint="eastAsia"/>
                <w:lang w:val="en-GB"/>
              </w:rPr>
              <w:t>0</w:t>
            </w:r>
          </w:p>
        </w:tc>
        <w:tc>
          <w:tcPr>
            <w:tcW w:w="2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C2" w:rsidRPr="004B7CF4" w:rsidRDefault="00960602" w:rsidP="006245E5">
            <w:pPr>
              <w:tabs>
                <w:tab w:val="left" w:pos="1134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窺見</w:t>
            </w:r>
            <w:r w:rsidR="00C85F3D">
              <w:rPr>
                <w:rFonts w:eastAsia="標楷體"/>
                <w:b/>
                <w:sz w:val="28"/>
                <w:szCs w:val="28"/>
              </w:rPr>
              <w:t>圍牆中</w:t>
            </w:r>
            <w:r>
              <w:rPr>
                <w:rFonts w:eastAsia="標楷體"/>
                <w:b/>
                <w:sz w:val="28"/>
                <w:szCs w:val="28"/>
              </w:rPr>
              <w:t>的</w:t>
            </w:r>
            <w:r w:rsidR="00C85F3D">
              <w:rPr>
                <w:rFonts w:eastAsia="標楷體"/>
                <w:b/>
                <w:sz w:val="28"/>
                <w:szCs w:val="28"/>
              </w:rPr>
              <w:t>暴力</w:t>
            </w:r>
            <w:r>
              <w:rPr>
                <w:rFonts w:eastAsia="標楷體"/>
                <w:b/>
                <w:sz w:val="28"/>
                <w:szCs w:val="28"/>
              </w:rPr>
              <w:t>與迷思</w:t>
            </w:r>
            <w:r>
              <w:rPr>
                <w:rFonts w:eastAsia="標楷體" w:hint="eastAsia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－家庭暴力與目睹兒</w:t>
            </w:r>
          </w:p>
          <w:p w:rsidR="005A6638" w:rsidRDefault="00960602" w:rsidP="005A6638">
            <w:pPr>
              <w:tabs>
                <w:tab w:val="left" w:pos="1134"/>
              </w:tabs>
              <w:jc w:val="center"/>
              <w:rPr>
                <w:rFonts w:eastAsia="華康中明體"/>
                <w:b/>
                <w:szCs w:val="24"/>
              </w:rPr>
            </w:pPr>
            <w:r>
              <w:rPr>
                <w:rFonts w:eastAsia="華康中明體"/>
                <w:b/>
                <w:szCs w:val="24"/>
              </w:rPr>
              <w:t>播放：</w:t>
            </w:r>
            <w:r w:rsidR="006245E5" w:rsidRPr="006245E5">
              <w:rPr>
                <w:rFonts w:eastAsia="華康中明體"/>
                <w:b/>
                <w:szCs w:val="24"/>
              </w:rPr>
              <w:t>拾蒂</w:t>
            </w:r>
            <w:proofErr w:type="gramStart"/>
            <w:r w:rsidR="006245E5" w:rsidRPr="006245E5">
              <w:rPr>
                <w:rFonts w:ascii="新細明體" w:hAnsi="新細明體" w:cs="新細明體" w:hint="eastAsia"/>
                <w:b/>
                <w:szCs w:val="24"/>
              </w:rPr>
              <w:t>‧</w:t>
            </w:r>
            <w:proofErr w:type="gramEnd"/>
            <w:r w:rsidR="006245E5" w:rsidRPr="006245E5">
              <w:rPr>
                <w:rFonts w:eastAsia="華康中明體"/>
                <w:b/>
                <w:szCs w:val="24"/>
              </w:rPr>
              <w:t>【</w:t>
            </w:r>
            <w:r w:rsidR="00C85F3D">
              <w:rPr>
                <w:rFonts w:eastAsia="華康中明體"/>
                <w:b/>
                <w:szCs w:val="24"/>
              </w:rPr>
              <w:t>圍牆裡的人</w:t>
            </w:r>
            <w:r w:rsidR="006245E5" w:rsidRPr="006245E5">
              <w:rPr>
                <w:rFonts w:eastAsia="華康中明體"/>
                <w:b/>
                <w:szCs w:val="24"/>
              </w:rPr>
              <w:t>】</w:t>
            </w:r>
          </w:p>
          <w:p w:rsidR="006245E5" w:rsidRPr="006245E5" w:rsidRDefault="005A6638" w:rsidP="005A6638">
            <w:pPr>
              <w:tabs>
                <w:tab w:val="left" w:pos="1134"/>
              </w:tabs>
              <w:jc w:val="center"/>
              <w:rPr>
                <w:rFonts w:eastAsia="華康中明體"/>
                <w:b/>
                <w:szCs w:val="24"/>
              </w:rPr>
            </w:pPr>
            <w:r>
              <w:rPr>
                <w:rFonts w:eastAsia="華康中明體"/>
                <w:b/>
                <w:szCs w:val="24"/>
              </w:rPr>
              <w:t>過場【鄧如雯】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84F" w:rsidRDefault="00C85F3D" w:rsidP="005E584F">
            <w:pPr>
              <w:tabs>
                <w:tab w:val="left" w:pos="1134"/>
              </w:tabs>
              <w:spacing w:line="240" w:lineRule="auto"/>
              <w:jc w:val="center"/>
              <w:rPr>
                <w:rFonts w:eastAsia="標楷體"/>
                <w:lang w:val="en-GB"/>
              </w:rPr>
            </w:pPr>
            <w:r>
              <w:rPr>
                <w:rFonts w:eastAsia="標楷體"/>
                <w:lang w:val="en-GB"/>
              </w:rPr>
              <w:t>杜</w:t>
            </w:r>
            <w:r w:rsidRPr="00C85F3D">
              <w:rPr>
                <w:rFonts w:eastAsia="標楷體" w:hint="eastAsia"/>
                <w:lang w:val="en-GB"/>
              </w:rPr>
              <w:t>瑛秋</w:t>
            </w:r>
            <w:r>
              <w:rPr>
                <w:rFonts w:eastAsia="標楷體" w:hint="eastAsia"/>
                <w:lang w:val="en-GB"/>
              </w:rPr>
              <w:t xml:space="preserve">　</w:t>
            </w:r>
            <w:r w:rsidRPr="00C85F3D">
              <w:rPr>
                <w:rFonts w:eastAsia="標楷體" w:hint="eastAsia"/>
                <w:lang w:val="en-GB"/>
              </w:rPr>
              <w:t>總督導</w:t>
            </w:r>
          </w:p>
          <w:p w:rsidR="00DE65C2" w:rsidRPr="006245E5" w:rsidRDefault="00C85F3D" w:rsidP="006A5D91">
            <w:pPr>
              <w:tabs>
                <w:tab w:val="left" w:pos="1134"/>
              </w:tabs>
              <w:spacing w:line="240" w:lineRule="auto"/>
              <w:jc w:val="center"/>
              <w:rPr>
                <w:rFonts w:eastAsia="標楷體"/>
                <w:lang w:val="en-GB"/>
              </w:rPr>
            </w:pPr>
            <w:proofErr w:type="gramStart"/>
            <w:r w:rsidRPr="00C85F3D">
              <w:rPr>
                <w:rFonts w:eastAsia="標楷體" w:hint="eastAsia"/>
                <w:lang w:val="en-GB"/>
              </w:rPr>
              <w:t>勵</w:t>
            </w:r>
            <w:proofErr w:type="gramEnd"/>
            <w:r w:rsidRPr="00C85F3D">
              <w:rPr>
                <w:rFonts w:eastAsia="標楷體" w:hint="eastAsia"/>
                <w:lang w:val="en-GB"/>
              </w:rPr>
              <w:t>馨基金會</w:t>
            </w:r>
          </w:p>
        </w:tc>
      </w:tr>
      <w:tr w:rsidR="00DE65C2" w:rsidRPr="006245E5" w:rsidTr="00DE45E3">
        <w:trPr>
          <w:trHeight w:val="1314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5C2" w:rsidRPr="006245E5" w:rsidRDefault="00C85F3D" w:rsidP="00C85F3D">
            <w:pPr>
              <w:tabs>
                <w:tab w:val="left" w:pos="1134"/>
              </w:tabs>
              <w:spacing w:line="240" w:lineRule="auto"/>
              <w:jc w:val="center"/>
              <w:rPr>
                <w:rFonts w:eastAsia="標楷體"/>
                <w:lang w:val="en-GB"/>
              </w:rPr>
            </w:pPr>
            <w:r>
              <w:rPr>
                <w:rFonts w:eastAsia="標楷體" w:hint="eastAsia"/>
                <w:lang w:val="en-GB"/>
              </w:rPr>
              <w:t>2016</w:t>
            </w:r>
            <w:r w:rsidRPr="006245E5">
              <w:rPr>
                <w:rFonts w:eastAsia="標楷體"/>
                <w:lang w:val="en-GB"/>
              </w:rPr>
              <w:t>年</w:t>
            </w:r>
            <w:r>
              <w:rPr>
                <w:rFonts w:eastAsia="標楷體" w:hint="eastAsia"/>
                <w:lang w:val="en-GB"/>
              </w:rPr>
              <w:t>12</w:t>
            </w:r>
            <w:r w:rsidRPr="006245E5">
              <w:rPr>
                <w:rFonts w:eastAsia="標楷體"/>
                <w:lang w:val="en-GB"/>
              </w:rPr>
              <w:t>月</w:t>
            </w:r>
            <w:r>
              <w:rPr>
                <w:rFonts w:eastAsia="標楷體" w:hint="eastAsia"/>
                <w:lang w:val="en-GB"/>
              </w:rPr>
              <w:t>14</w:t>
            </w:r>
            <w:r>
              <w:rPr>
                <w:rFonts w:eastAsia="標楷體" w:hint="eastAsia"/>
                <w:lang w:val="en-GB"/>
              </w:rPr>
              <w:t>日</w:t>
            </w:r>
            <w:r>
              <w:rPr>
                <w:rFonts w:eastAsia="標楷體" w:hint="eastAsia"/>
                <w:lang w:val="en-GB"/>
              </w:rPr>
              <w:t>13:30~16:30</w:t>
            </w:r>
          </w:p>
        </w:tc>
        <w:tc>
          <w:tcPr>
            <w:tcW w:w="2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5C2" w:rsidRPr="004B7CF4" w:rsidRDefault="00BA339D" w:rsidP="006245E5">
            <w:pPr>
              <w:tabs>
                <w:tab w:val="left" w:pos="1134"/>
              </w:tabs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看見愛</w:t>
            </w:r>
            <w:r w:rsidR="00AE1B51">
              <w:rPr>
                <w:rFonts w:eastAsia="標楷體"/>
                <w:b/>
                <w:sz w:val="28"/>
                <w:szCs w:val="28"/>
              </w:rPr>
              <w:t>情中</w:t>
            </w:r>
            <w:r>
              <w:rPr>
                <w:rFonts w:eastAsia="標楷體"/>
                <w:b/>
                <w:sz w:val="28"/>
                <w:szCs w:val="28"/>
              </w:rPr>
              <w:t>的</w:t>
            </w:r>
            <w:r w:rsidR="00AE1B51">
              <w:rPr>
                <w:rFonts w:eastAsia="標楷體" w:hint="eastAsia"/>
                <w:b/>
                <w:sz w:val="28"/>
                <w:szCs w:val="28"/>
              </w:rPr>
              <w:t>界限與</w:t>
            </w:r>
            <w:r w:rsidR="00313AF2" w:rsidRPr="004B7CF4">
              <w:rPr>
                <w:rFonts w:eastAsia="標楷體"/>
                <w:b/>
                <w:sz w:val="28"/>
                <w:szCs w:val="28"/>
              </w:rPr>
              <w:t>迷思</w:t>
            </w:r>
            <w:r w:rsidR="00553E0A">
              <w:rPr>
                <w:rFonts w:eastAsia="標楷體" w:hint="eastAsia"/>
                <w:b/>
                <w:sz w:val="28"/>
                <w:szCs w:val="28"/>
              </w:rPr>
              <w:br/>
            </w:r>
            <w:r w:rsidR="00553E0A">
              <w:rPr>
                <w:rFonts w:eastAsia="標楷體" w:hint="eastAsia"/>
                <w:b/>
                <w:sz w:val="28"/>
                <w:szCs w:val="28"/>
              </w:rPr>
              <w:t>－親密關係暴力</w:t>
            </w:r>
          </w:p>
          <w:p w:rsidR="006245E5" w:rsidRPr="006245E5" w:rsidRDefault="00960602" w:rsidP="00E21B07">
            <w:pPr>
              <w:tabs>
                <w:tab w:val="left" w:pos="1134"/>
              </w:tabs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華康中明體"/>
                <w:b/>
                <w:szCs w:val="24"/>
              </w:rPr>
              <w:t>播放：</w:t>
            </w:r>
            <w:r w:rsidR="006245E5" w:rsidRPr="006245E5">
              <w:rPr>
                <w:rFonts w:eastAsia="華康中明體"/>
                <w:b/>
                <w:szCs w:val="24"/>
              </w:rPr>
              <w:t>拾蒂</w:t>
            </w:r>
            <w:proofErr w:type="gramStart"/>
            <w:r w:rsidR="006245E5" w:rsidRPr="006245E5">
              <w:rPr>
                <w:rFonts w:ascii="新細明體" w:hAnsi="新細明體" w:cs="新細明體" w:hint="eastAsia"/>
                <w:b/>
                <w:szCs w:val="24"/>
              </w:rPr>
              <w:t>‧</w:t>
            </w:r>
            <w:proofErr w:type="gramEnd"/>
            <w:r w:rsidR="006245E5" w:rsidRPr="006245E5">
              <w:rPr>
                <w:rFonts w:eastAsia="華康中明體"/>
                <w:b/>
                <w:szCs w:val="24"/>
              </w:rPr>
              <w:t>【</w:t>
            </w:r>
            <w:r w:rsidR="00C85F3D">
              <w:rPr>
                <w:rFonts w:eastAsia="華康中明體"/>
                <w:b/>
                <w:szCs w:val="24"/>
              </w:rPr>
              <w:t>最好的朋友</w:t>
            </w:r>
            <w:r w:rsidR="006245E5" w:rsidRPr="006245E5">
              <w:rPr>
                <w:rFonts w:eastAsia="華康中明體"/>
                <w:b/>
                <w:szCs w:val="24"/>
              </w:rPr>
              <w:t>】</w:t>
            </w:r>
          </w:p>
        </w:tc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5F3D" w:rsidRDefault="00C85F3D" w:rsidP="007C2FB4">
            <w:pPr>
              <w:tabs>
                <w:tab w:val="left" w:pos="1134"/>
              </w:tabs>
              <w:spacing w:line="240" w:lineRule="auto"/>
              <w:jc w:val="center"/>
              <w:rPr>
                <w:rFonts w:eastAsia="標楷體"/>
                <w:lang w:val="en-GB"/>
              </w:rPr>
            </w:pPr>
            <w:r w:rsidRPr="00C85F3D">
              <w:rPr>
                <w:rFonts w:eastAsia="標楷體" w:hint="eastAsia"/>
                <w:lang w:val="en-GB"/>
              </w:rPr>
              <w:t>陳</w:t>
            </w:r>
            <w:proofErr w:type="gramStart"/>
            <w:r w:rsidRPr="00C85F3D">
              <w:rPr>
                <w:rFonts w:eastAsia="標楷體" w:hint="eastAsia"/>
                <w:lang w:val="en-GB"/>
              </w:rPr>
              <w:t>芃圻</w:t>
            </w:r>
            <w:proofErr w:type="gramEnd"/>
            <w:r>
              <w:rPr>
                <w:rFonts w:eastAsia="標楷體" w:hint="eastAsia"/>
                <w:lang w:val="en-GB"/>
              </w:rPr>
              <w:t xml:space="preserve">　</w:t>
            </w:r>
            <w:r w:rsidRPr="00C85F3D">
              <w:rPr>
                <w:rFonts w:eastAsia="標楷體" w:hint="eastAsia"/>
                <w:lang w:val="en-GB"/>
              </w:rPr>
              <w:t>督導</w:t>
            </w:r>
          </w:p>
          <w:p w:rsidR="007C2FB4" w:rsidRPr="007C2FB4" w:rsidRDefault="00C85F3D" w:rsidP="00C85F3D">
            <w:pPr>
              <w:tabs>
                <w:tab w:val="left" w:pos="1134"/>
              </w:tabs>
              <w:spacing w:line="240" w:lineRule="auto"/>
              <w:jc w:val="center"/>
              <w:rPr>
                <w:rFonts w:eastAsia="標楷體"/>
                <w:lang w:val="en-GB"/>
              </w:rPr>
            </w:pPr>
            <w:proofErr w:type="gramStart"/>
            <w:r w:rsidRPr="00C85F3D">
              <w:rPr>
                <w:rFonts w:eastAsia="標楷體" w:hint="eastAsia"/>
                <w:lang w:val="en-GB"/>
              </w:rPr>
              <w:t>勵</w:t>
            </w:r>
            <w:proofErr w:type="gramEnd"/>
            <w:r w:rsidRPr="00C85F3D">
              <w:rPr>
                <w:rFonts w:eastAsia="標楷體" w:hint="eastAsia"/>
                <w:lang w:val="en-GB"/>
              </w:rPr>
              <w:t>馨基金會桃園分事務所</w:t>
            </w:r>
            <w:r w:rsidRPr="00C85F3D">
              <w:rPr>
                <w:rFonts w:eastAsia="標楷體" w:hint="eastAsia"/>
                <w:lang w:val="en-GB"/>
              </w:rPr>
              <w:t xml:space="preserve"> </w:t>
            </w:r>
          </w:p>
        </w:tc>
      </w:tr>
    </w:tbl>
    <w:p w:rsidR="00DE45E3" w:rsidRDefault="00DE45E3" w:rsidP="00DE45E3">
      <w:pPr>
        <w:pStyle w:val="a7"/>
        <w:adjustRightInd/>
        <w:spacing w:before="100" w:beforeAutospacing="1" w:line="240" w:lineRule="auto"/>
        <w:ind w:leftChars="0" w:left="720"/>
        <w:textAlignment w:val="auto"/>
        <w:rPr>
          <w:b/>
          <w:sz w:val="32"/>
          <w:szCs w:val="32"/>
        </w:rPr>
      </w:pPr>
    </w:p>
    <w:p w:rsidR="00DE45E3" w:rsidRDefault="00DE45E3">
      <w:pPr>
        <w:widowControl/>
        <w:adjustRightInd/>
        <w:spacing w:line="240" w:lineRule="auto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F35AE" w:rsidRPr="006245E5" w:rsidRDefault="00FF35AE" w:rsidP="18B757BA">
      <w:pPr>
        <w:pStyle w:val="a7"/>
        <w:numPr>
          <w:ilvl w:val="0"/>
          <w:numId w:val="3"/>
        </w:numPr>
        <w:adjustRightInd/>
        <w:spacing w:before="100" w:beforeAutospacing="1" w:line="240" w:lineRule="auto"/>
        <w:ind w:leftChars="0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lastRenderedPageBreak/>
        <w:t>報名方式</w:t>
      </w:r>
    </w:p>
    <w:p w:rsidR="00FF35AE" w:rsidRDefault="009D2540" w:rsidP="00C7742E">
      <w:pPr>
        <w:pStyle w:val="a7"/>
        <w:numPr>
          <w:ilvl w:val="0"/>
          <w:numId w:val="5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C7742E">
        <w:rPr>
          <w:rFonts w:eastAsia="華康中明體"/>
          <w:szCs w:val="24"/>
        </w:rPr>
        <w:t>網路報名</w:t>
      </w:r>
      <w:r w:rsidR="000D3069" w:rsidRPr="00C7742E">
        <w:rPr>
          <w:rFonts w:eastAsia="華康中明體"/>
          <w:szCs w:val="24"/>
        </w:rPr>
        <w:t>：</w:t>
      </w:r>
      <w:hyperlink r:id="rId14" w:history="1">
        <w:r w:rsidR="00EA0DE3" w:rsidRPr="00D24225">
          <w:rPr>
            <w:rStyle w:val="a8"/>
            <w:rFonts w:eastAsia="華康中明體"/>
            <w:szCs w:val="24"/>
          </w:rPr>
          <w:t>https://goo.gl/forms/3YeE8xsdjQSxaVG42</w:t>
        </w:r>
      </w:hyperlink>
    </w:p>
    <w:p w:rsidR="009375C5" w:rsidRDefault="009375C5" w:rsidP="18B757BA">
      <w:pPr>
        <w:pStyle w:val="a7"/>
        <w:numPr>
          <w:ilvl w:val="0"/>
          <w:numId w:val="5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0D3069">
        <w:rPr>
          <w:rFonts w:eastAsia="華康中明體"/>
          <w:szCs w:val="24"/>
        </w:rPr>
        <w:t>電話</w:t>
      </w:r>
      <w:r>
        <w:rPr>
          <w:rFonts w:eastAsia="華康中明體"/>
          <w:szCs w:val="24"/>
        </w:rPr>
        <w:t>報名：</w:t>
      </w:r>
      <w:r>
        <w:rPr>
          <w:rFonts w:eastAsia="華康中明體" w:hint="eastAsia"/>
          <w:szCs w:val="24"/>
        </w:rPr>
        <w:t>02-89115595*111</w:t>
      </w:r>
      <w:proofErr w:type="gramStart"/>
      <w:r>
        <w:rPr>
          <w:rFonts w:eastAsia="華康中明體" w:hint="eastAsia"/>
          <w:szCs w:val="24"/>
        </w:rPr>
        <w:t>曾映慈</w:t>
      </w:r>
      <w:proofErr w:type="gramEnd"/>
      <w:r>
        <w:rPr>
          <w:rFonts w:eastAsia="華康中明體" w:hint="eastAsia"/>
          <w:szCs w:val="24"/>
        </w:rPr>
        <w:t xml:space="preserve"> </w:t>
      </w:r>
      <w:r>
        <w:rPr>
          <w:rFonts w:eastAsia="華康中明體" w:hint="eastAsia"/>
          <w:szCs w:val="24"/>
        </w:rPr>
        <w:t>專員</w:t>
      </w:r>
    </w:p>
    <w:p w:rsidR="00403C85" w:rsidRDefault="009375C5" w:rsidP="00403C85">
      <w:pPr>
        <w:pStyle w:val="a7"/>
        <w:numPr>
          <w:ilvl w:val="0"/>
          <w:numId w:val="5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B552F0">
        <w:rPr>
          <w:rFonts w:eastAsia="華康中明體"/>
          <w:szCs w:val="24"/>
        </w:rPr>
        <w:t>電子信箱報名</w:t>
      </w:r>
      <w:r w:rsidR="00FF35AE" w:rsidRPr="00B552F0">
        <w:rPr>
          <w:rFonts w:eastAsia="華康中明體"/>
          <w:szCs w:val="24"/>
        </w:rPr>
        <w:t>：</w:t>
      </w:r>
      <w:hyperlink r:id="rId15" w:history="1">
        <w:r w:rsidR="00DE45E3" w:rsidRPr="00EE660B">
          <w:rPr>
            <w:rStyle w:val="a8"/>
            <w:rFonts w:eastAsia="華康中明體" w:hint="eastAsia"/>
            <w:szCs w:val="24"/>
          </w:rPr>
          <w:t>goh1072@goh.org.tw</w:t>
        </w:r>
      </w:hyperlink>
      <w:proofErr w:type="gramStart"/>
      <w:r w:rsidR="00DE45E3">
        <w:rPr>
          <w:rFonts w:eastAsia="華康中明體" w:hint="eastAsia"/>
          <w:szCs w:val="24"/>
        </w:rPr>
        <w:t>曾映慈</w:t>
      </w:r>
      <w:proofErr w:type="gramEnd"/>
      <w:r w:rsidR="00DE45E3">
        <w:rPr>
          <w:rFonts w:eastAsia="華康中明體" w:hint="eastAsia"/>
          <w:szCs w:val="24"/>
        </w:rPr>
        <w:t xml:space="preserve"> </w:t>
      </w:r>
      <w:r w:rsidR="00DE45E3">
        <w:rPr>
          <w:rFonts w:eastAsia="華康中明體" w:hint="eastAsia"/>
          <w:szCs w:val="24"/>
        </w:rPr>
        <w:t>專員</w:t>
      </w:r>
      <w:r w:rsidR="00645C45">
        <w:rPr>
          <w:rFonts w:eastAsia="華康中明體" w:hint="eastAsia"/>
          <w:szCs w:val="24"/>
        </w:rPr>
        <w:br/>
      </w:r>
      <w:r w:rsidR="00FF35AE" w:rsidRPr="00B552F0">
        <w:rPr>
          <w:rFonts w:eastAsia="華康中明體"/>
          <w:szCs w:val="24"/>
        </w:rPr>
        <w:t>以</w:t>
      </w:r>
      <w:r w:rsidR="00FF35AE" w:rsidRPr="00B552F0">
        <w:rPr>
          <w:rFonts w:eastAsia="華康中明體"/>
          <w:szCs w:val="24"/>
        </w:rPr>
        <w:t>Email</w:t>
      </w:r>
      <w:r w:rsidR="00B552F0" w:rsidRPr="00B552F0">
        <w:rPr>
          <w:rFonts w:eastAsia="華康中明體" w:hint="eastAsia"/>
          <w:szCs w:val="24"/>
        </w:rPr>
        <w:t>告知欲報名的場次</w:t>
      </w:r>
      <w:r w:rsidR="00FF35AE" w:rsidRPr="00B552F0">
        <w:rPr>
          <w:rFonts w:eastAsia="華康中明體"/>
          <w:szCs w:val="24"/>
        </w:rPr>
        <w:t>，並來電確認是否報名完成。</w:t>
      </w:r>
    </w:p>
    <w:p w:rsidR="00A12168" w:rsidRPr="00A12168" w:rsidRDefault="00403C85" w:rsidP="00A12168">
      <w:pPr>
        <w:pStyle w:val="a7"/>
        <w:numPr>
          <w:ilvl w:val="0"/>
          <w:numId w:val="5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A12168">
        <w:rPr>
          <w:rFonts w:eastAsia="華康中明體" w:hint="eastAsia"/>
          <w:szCs w:val="24"/>
        </w:rPr>
        <w:t>每人</w:t>
      </w:r>
      <w:proofErr w:type="gramStart"/>
      <w:r w:rsidRPr="00A12168">
        <w:rPr>
          <w:rFonts w:eastAsia="華康中明體" w:hint="eastAsia"/>
          <w:szCs w:val="24"/>
        </w:rPr>
        <w:t>酎</w:t>
      </w:r>
      <w:proofErr w:type="gramEnd"/>
      <w:r w:rsidRPr="00A12168">
        <w:rPr>
          <w:rFonts w:eastAsia="華康中明體" w:hint="eastAsia"/>
          <w:szCs w:val="24"/>
        </w:rPr>
        <w:t>收</w:t>
      </w:r>
      <w:r w:rsidRPr="00A12168">
        <w:rPr>
          <w:rFonts w:eastAsia="華康中明體" w:hint="eastAsia"/>
          <w:szCs w:val="24"/>
        </w:rPr>
        <w:t>100</w:t>
      </w:r>
      <w:r w:rsidRPr="00A12168">
        <w:rPr>
          <w:rFonts w:eastAsia="華康中明體" w:hint="eastAsia"/>
          <w:szCs w:val="24"/>
        </w:rPr>
        <w:t>元行政清潔費，於現場簽到時繳交。</w:t>
      </w:r>
    </w:p>
    <w:p w:rsidR="00A12168" w:rsidRDefault="00A12168" w:rsidP="18B757BA">
      <w:pPr>
        <w:pStyle w:val="a7"/>
        <w:numPr>
          <w:ilvl w:val="0"/>
          <w:numId w:val="3"/>
        </w:numPr>
        <w:adjustRightInd/>
        <w:spacing w:before="100" w:beforeAutospacing="1" w:after="100" w:afterAutospacing="1" w:line="240" w:lineRule="auto"/>
        <w:ind w:left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團體</w:t>
      </w:r>
      <w:r w:rsidR="002260E4">
        <w:rPr>
          <w:rFonts w:hint="eastAsia"/>
          <w:b/>
          <w:sz w:val="32"/>
          <w:szCs w:val="32"/>
        </w:rPr>
        <w:t>專案／優惠</w:t>
      </w:r>
      <w:r>
        <w:rPr>
          <w:rFonts w:hint="eastAsia"/>
          <w:b/>
          <w:sz w:val="32"/>
          <w:szCs w:val="32"/>
        </w:rPr>
        <w:t>報名</w:t>
      </w:r>
    </w:p>
    <w:p w:rsidR="00A12168" w:rsidRPr="00A12168" w:rsidRDefault="00A12168" w:rsidP="00A12168">
      <w:pPr>
        <w:pStyle w:val="a7"/>
        <w:numPr>
          <w:ilvl w:val="0"/>
          <w:numId w:val="9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A12168">
        <w:rPr>
          <w:rFonts w:eastAsia="華康中明體" w:hint="eastAsia"/>
          <w:szCs w:val="24"/>
        </w:rPr>
        <w:t>團體報名超過十人，另贈精美宣導品。</w:t>
      </w:r>
    </w:p>
    <w:p w:rsidR="00A12168" w:rsidRPr="00A12168" w:rsidRDefault="00A12168" w:rsidP="00A12168">
      <w:pPr>
        <w:pStyle w:val="a7"/>
        <w:numPr>
          <w:ilvl w:val="0"/>
          <w:numId w:val="9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A12168">
        <w:rPr>
          <w:rFonts w:eastAsia="華康中明體" w:hint="eastAsia"/>
          <w:szCs w:val="24"/>
        </w:rPr>
        <w:t>團體報名超過十人，可於</w:t>
      </w:r>
      <w:r w:rsidRPr="00A12168">
        <w:rPr>
          <w:rFonts w:eastAsia="華康中明體" w:hint="eastAsia"/>
          <w:szCs w:val="24"/>
        </w:rPr>
        <w:t>106</w:t>
      </w:r>
      <w:r w:rsidRPr="00A12168">
        <w:rPr>
          <w:rFonts w:eastAsia="華康中明體" w:hint="eastAsia"/>
          <w:szCs w:val="24"/>
        </w:rPr>
        <w:t>年提出性別平等相關主題講座（</w:t>
      </w:r>
      <w:r w:rsidRPr="00A12168">
        <w:rPr>
          <w:rFonts w:eastAsia="華康中明體" w:hint="eastAsia"/>
          <w:szCs w:val="24"/>
        </w:rPr>
        <w:t>1</w:t>
      </w:r>
      <w:r w:rsidRPr="00A12168">
        <w:rPr>
          <w:rFonts w:eastAsia="華康中明體" w:hint="eastAsia"/>
          <w:szCs w:val="24"/>
        </w:rPr>
        <w:t>場次），由本會性別教育講師前往企業宣導（限大台北地區）。</w:t>
      </w:r>
    </w:p>
    <w:p w:rsidR="004A7B2A" w:rsidRDefault="00142C2B" w:rsidP="00A12168">
      <w:pPr>
        <w:pStyle w:val="a7"/>
        <w:numPr>
          <w:ilvl w:val="0"/>
          <w:numId w:val="9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 w:rsidRPr="00A12168">
        <w:rPr>
          <w:rFonts w:eastAsia="華康中明體" w:hint="eastAsia"/>
          <w:szCs w:val="24"/>
        </w:rPr>
        <w:t>團體報名</w:t>
      </w:r>
      <w:r w:rsidR="00A12168" w:rsidRPr="004A7B2A">
        <w:rPr>
          <w:rFonts w:eastAsia="華康中明體" w:hint="eastAsia"/>
          <w:szCs w:val="24"/>
        </w:rPr>
        <w:t>專案以</w:t>
      </w:r>
      <w:r w:rsidR="006A5D91" w:rsidRPr="004A7B2A">
        <w:rPr>
          <w:rFonts w:eastAsia="華康中明體" w:hint="eastAsia"/>
          <w:szCs w:val="24"/>
        </w:rPr>
        <w:t>現場</w:t>
      </w:r>
      <w:r w:rsidR="00A12168" w:rsidRPr="004A7B2A">
        <w:rPr>
          <w:rFonts w:eastAsia="華康中明體" w:hint="eastAsia"/>
          <w:szCs w:val="24"/>
        </w:rPr>
        <w:t>報名繳費人數為主。</w:t>
      </w:r>
    </w:p>
    <w:p w:rsidR="002260E4" w:rsidRDefault="002260E4" w:rsidP="00A12168">
      <w:pPr>
        <w:pStyle w:val="a7"/>
        <w:numPr>
          <w:ilvl w:val="0"/>
          <w:numId w:val="9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>
        <w:rPr>
          <w:rFonts w:eastAsia="華康中明體" w:hint="eastAsia"/>
          <w:szCs w:val="24"/>
        </w:rPr>
        <w:t>二堂課</w:t>
      </w:r>
      <w:r w:rsidR="00142C2B">
        <w:rPr>
          <w:rFonts w:eastAsia="華康中明體" w:hint="eastAsia"/>
          <w:szCs w:val="24"/>
        </w:rPr>
        <w:t>（</w:t>
      </w:r>
      <w:r w:rsidR="00142C2B">
        <w:rPr>
          <w:rFonts w:eastAsia="華康中明體" w:hint="eastAsia"/>
          <w:szCs w:val="24"/>
        </w:rPr>
        <w:t>12/7</w:t>
      </w:r>
      <w:r w:rsidR="00142C2B">
        <w:rPr>
          <w:rFonts w:eastAsia="華康中明體" w:hint="eastAsia"/>
          <w:szCs w:val="24"/>
        </w:rPr>
        <w:t>、</w:t>
      </w:r>
      <w:r w:rsidR="00142C2B">
        <w:rPr>
          <w:rFonts w:eastAsia="華康中明體" w:hint="eastAsia"/>
          <w:szCs w:val="24"/>
        </w:rPr>
        <w:t>12/14</w:t>
      </w:r>
      <w:r w:rsidR="00142C2B">
        <w:rPr>
          <w:rFonts w:eastAsia="華康中明體" w:hint="eastAsia"/>
          <w:szCs w:val="24"/>
        </w:rPr>
        <w:t>）</w:t>
      </w:r>
      <w:r>
        <w:rPr>
          <w:rFonts w:eastAsia="華康中明體" w:hint="eastAsia"/>
          <w:szCs w:val="24"/>
        </w:rPr>
        <w:t>皆</w:t>
      </w:r>
      <w:r w:rsidR="00142C2B">
        <w:rPr>
          <w:rFonts w:eastAsia="華康中明體" w:hint="eastAsia"/>
          <w:szCs w:val="24"/>
        </w:rPr>
        <w:t>參與</w:t>
      </w:r>
      <w:r>
        <w:rPr>
          <w:rFonts w:eastAsia="華康中明體" w:hint="eastAsia"/>
          <w:szCs w:val="24"/>
        </w:rPr>
        <w:t>者贈送</w:t>
      </w:r>
      <w:proofErr w:type="gramStart"/>
      <w:r>
        <w:rPr>
          <w:rFonts w:eastAsia="華康中明體" w:hint="eastAsia"/>
          <w:szCs w:val="24"/>
        </w:rPr>
        <w:t>勵</w:t>
      </w:r>
      <w:proofErr w:type="gramEnd"/>
      <w:r>
        <w:rPr>
          <w:rFonts w:eastAsia="華康中明體" w:hint="eastAsia"/>
          <w:szCs w:val="24"/>
        </w:rPr>
        <w:t>馨出版品。</w:t>
      </w:r>
    </w:p>
    <w:p w:rsidR="002260E4" w:rsidRPr="004A7B2A" w:rsidRDefault="002260E4" w:rsidP="00A12168">
      <w:pPr>
        <w:pStyle w:val="a7"/>
        <w:numPr>
          <w:ilvl w:val="0"/>
          <w:numId w:val="9"/>
        </w:numPr>
        <w:adjustRightInd/>
        <w:spacing w:line="240" w:lineRule="auto"/>
        <w:ind w:leftChars="0"/>
        <w:jc w:val="both"/>
        <w:textAlignment w:val="auto"/>
        <w:rPr>
          <w:rFonts w:eastAsia="華康中明體"/>
          <w:szCs w:val="24"/>
        </w:rPr>
      </w:pPr>
      <w:r>
        <w:rPr>
          <w:rFonts w:eastAsia="華康中明體" w:hint="eastAsia"/>
          <w:szCs w:val="24"/>
        </w:rPr>
        <w:t>以上優惠可重覆領取，但</w:t>
      </w:r>
      <w:r w:rsidRPr="00142C2B">
        <w:rPr>
          <w:rFonts w:eastAsia="華康中明體" w:hint="eastAsia"/>
          <w:b/>
          <w:szCs w:val="24"/>
          <w:u w:val="single"/>
          <w:bdr w:val="single" w:sz="4" w:space="0" w:color="auto"/>
        </w:rPr>
        <w:t>座位有限，額滿為止</w:t>
      </w:r>
      <w:r>
        <w:rPr>
          <w:rFonts w:eastAsia="華康中明體" w:hint="eastAsia"/>
          <w:szCs w:val="24"/>
        </w:rPr>
        <w:t>。</w:t>
      </w:r>
    </w:p>
    <w:p w:rsidR="00A12168" w:rsidRPr="006A5D91" w:rsidRDefault="00A12168" w:rsidP="00A12168">
      <w:pPr>
        <w:pStyle w:val="a7"/>
        <w:adjustRightInd/>
        <w:spacing w:line="240" w:lineRule="auto"/>
        <w:ind w:leftChars="0" w:left="1548"/>
        <w:jc w:val="both"/>
        <w:textAlignment w:val="auto"/>
        <w:rPr>
          <w:b/>
          <w:sz w:val="28"/>
          <w:szCs w:val="32"/>
        </w:rPr>
      </w:pPr>
    </w:p>
    <w:p w:rsidR="00FF35AE" w:rsidRPr="006245E5" w:rsidRDefault="00FF35AE" w:rsidP="18B757BA">
      <w:pPr>
        <w:pStyle w:val="a7"/>
        <w:numPr>
          <w:ilvl w:val="0"/>
          <w:numId w:val="3"/>
        </w:numPr>
        <w:adjustRightInd/>
        <w:spacing w:before="100" w:beforeAutospacing="1" w:after="100" w:afterAutospacing="1" w:line="240" w:lineRule="auto"/>
        <w:ind w:leftChars="0"/>
        <w:textAlignment w:val="auto"/>
        <w:rPr>
          <w:b/>
          <w:sz w:val="32"/>
          <w:szCs w:val="32"/>
        </w:rPr>
      </w:pPr>
      <w:r w:rsidRPr="006245E5">
        <w:rPr>
          <w:b/>
          <w:sz w:val="32"/>
          <w:szCs w:val="32"/>
        </w:rPr>
        <w:t>交通資訊</w:t>
      </w:r>
    </w:p>
    <w:p w:rsidR="00FF35AE" w:rsidRDefault="00FF35AE" w:rsidP="00AE5C44">
      <w:pPr>
        <w:pStyle w:val="a7"/>
        <w:spacing w:before="100" w:beforeAutospacing="1" w:after="100" w:afterAutospacing="1"/>
        <w:ind w:leftChars="295" w:left="708" w:firstLineChars="200" w:firstLine="480"/>
        <w:jc w:val="both"/>
        <w:rPr>
          <w:rFonts w:eastAsia="華康中明體" w:hint="eastAsia"/>
          <w:szCs w:val="24"/>
        </w:rPr>
      </w:pPr>
      <w:proofErr w:type="gramStart"/>
      <w:r w:rsidRPr="006245E5">
        <w:rPr>
          <w:rFonts w:eastAsia="華康中明體"/>
          <w:szCs w:val="24"/>
        </w:rPr>
        <w:t>勵</w:t>
      </w:r>
      <w:proofErr w:type="gramEnd"/>
      <w:r w:rsidRPr="006245E5">
        <w:rPr>
          <w:rFonts w:eastAsia="華康中明體"/>
          <w:szCs w:val="24"/>
        </w:rPr>
        <w:t>馨基金會總會</w:t>
      </w:r>
      <w:r w:rsidRPr="006245E5">
        <w:rPr>
          <w:rFonts w:eastAsia="華康中明體"/>
          <w:szCs w:val="24"/>
        </w:rPr>
        <w:t>B1</w:t>
      </w:r>
      <w:r w:rsidRPr="006245E5">
        <w:rPr>
          <w:rFonts w:eastAsia="華康中明體"/>
          <w:szCs w:val="24"/>
        </w:rPr>
        <w:t>（新北市新店區順安街</w:t>
      </w:r>
      <w:r w:rsidRPr="006245E5">
        <w:rPr>
          <w:rFonts w:eastAsia="華康中明體"/>
          <w:szCs w:val="24"/>
        </w:rPr>
        <w:t>2-1</w:t>
      </w:r>
      <w:r w:rsidRPr="006245E5">
        <w:rPr>
          <w:rFonts w:eastAsia="華康中明體"/>
          <w:szCs w:val="24"/>
        </w:rPr>
        <w:t>號，捷運大坪林站</w:t>
      </w:r>
      <w:r w:rsidRPr="006245E5">
        <w:rPr>
          <w:rFonts w:eastAsia="華康中明體"/>
          <w:szCs w:val="24"/>
        </w:rPr>
        <w:t>4</w:t>
      </w:r>
      <w:r w:rsidRPr="006245E5">
        <w:rPr>
          <w:rFonts w:eastAsia="華康中明體"/>
          <w:szCs w:val="24"/>
        </w:rPr>
        <w:t>號出口）</w:t>
      </w:r>
    </w:p>
    <w:p w:rsidR="00D816F8" w:rsidRDefault="00D816F8" w:rsidP="00AE5C44">
      <w:pPr>
        <w:pStyle w:val="a7"/>
        <w:spacing w:before="100" w:beforeAutospacing="1" w:after="100" w:afterAutospacing="1"/>
        <w:ind w:leftChars="295" w:left="708" w:firstLineChars="200" w:firstLine="480"/>
        <w:jc w:val="both"/>
        <w:rPr>
          <w:rFonts w:eastAsia="華康中明體"/>
          <w:szCs w:val="24"/>
        </w:rPr>
      </w:pPr>
    </w:p>
    <w:p w:rsidR="00403C85" w:rsidRPr="006245E5" w:rsidRDefault="00403C85" w:rsidP="00D816F8">
      <w:pPr>
        <w:pStyle w:val="a7"/>
        <w:spacing w:before="100" w:beforeAutospacing="1" w:after="100" w:afterAutospacing="1"/>
        <w:ind w:leftChars="0" w:left="0" w:firstLine="1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 wp14:anchorId="0E8B911C" wp14:editId="1B4A87B6">
            <wp:extent cx="3952139" cy="272934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勵馨基金會總會地圖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302" cy="273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C85" w:rsidRPr="006245E5" w:rsidSect="00521ECB">
      <w:pgSz w:w="11906" w:h="16838" w:code="9"/>
      <w:pgMar w:top="1440" w:right="1134" w:bottom="1440" w:left="1134" w:header="851" w:footer="992" w:gutter="0"/>
      <w:paperSrc w:first="4" w:other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0B" w:rsidRDefault="00015C0B" w:rsidP="003A4B63">
      <w:pPr>
        <w:spacing w:line="240" w:lineRule="auto"/>
      </w:pPr>
      <w:r>
        <w:separator/>
      </w:r>
    </w:p>
  </w:endnote>
  <w:endnote w:type="continuationSeparator" w:id="0">
    <w:p w:rsidR="00015C0B" w:rsidRDefault="00015C0B" w:rsidP="003A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0B" w:rsidRDefault="00015C0B" w:rsidP="003A4B63">
      <w:pPr>
        <w:spacing w:line="240" w:lineRule="auto"/>
      </w:pPr>
      <w:r>
        <w:separator/>
      </w:r>
    </w:p>
  </w:footnote>
  <w:footnote w:type="continuationSeparator" w:id="0">
    <w:p w:rsidR="00015C0B" w:rsidRDefault="00015C0B" w:rsidP="003A4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2.35pt;height:44.75pt;visibility:visible;mso-wrap-style:square" o:bullet="t">
        <v:imagedata r:id="rId1" o:title=""/>
      </v:shape>
    </w:pict>
  </w:numPicBullet>
  <w:abstractNum w:abstractNumId="0">
    <w:nsid w:val="01F9526D"/>
    <w:multiLevelType w:val="hybridMultilevel"/>
    <w:tmpl w:val="1DE40D2A"/>
    <w:lvl w:ilvl="0" w:tplc="D4683608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070326CB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">
    <w:nsid w:val="1B4149EF"/>
    <w:multiLevelType w:val="hybridMultilevel"/>
    <w:tmpl w:val="1DC6AB9A"/>
    <w:lvl w:ilvl="0" w:tplc="76226D9A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>
    <w:nsid w:val="297A5568"/>
    <w:multiLevelType w:val="hybridMultilevel"/>
    <w:tmpl w:val="FCDE6EE0"/>
    <w:lvl w:ilvl="0" w:tplc="39A626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D14988"/>
    <w:multiLevelType w:val="hybridMultilevel"/>
    <w:tmpl w:val="5466592E"/>
    <w:lvl w:ilvl="0" w:tplc="04090003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5">
    <w:nsid w:val="56437E61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>
    <w:nsid w:val="5F796EC1"/>
    <w:multiLevelType w:val="hybridMultilevel"/>
    <w:tmpl w:val="D6482A16"/>
    <w:lvl w:ilvl="0" w:tplc="F73C64E4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7">
    <w:nsid w:val="66C274E7"/>
    <w:multiLevelType w:val="hybridMultilevel"/>
    <w:tmpl w:val="85EC549C"/>
    <w:lvl w:ilvl="0" w:tplc="59F438A2">
      <w:start w:val="1"/>
      <w:numFmt w:val="decimal"/>
      <w:lvlText w:val="%1."/>
      <w:lvlJc w:val="left"/>
      <w:pPr>
        <w:ind w:left="1548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8">
    <w:nsid w:val="7869262B"/>
    <w:multiLevelType w:val="hybridMultilevel"/>
    <w:tmpl w:val="0C403AB2"/>
    <w:lvl w:ilvl="0" w:tplc="080272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768956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49F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1AA2AB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FFCA8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D16DF0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F743C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7FE9A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898F9B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CD"/>
    <w:rsid w:val="00000AD0"/>
    <w:rsid w:val="00006FAD"/>
    <w:rsid w:val="00010C85"/>
    <w:rsid w:val="00012406"/>
    <w:rsid w:val="00015C0B"/>
    <w:rsid w:val="00061EA5"/>
    <w:rsid w:val="000847CD"/>
    <w:rsid w:val="000B499F"/>
    <w:rsid w:val="000C76C8"/>
    <w:rsid w:val="000D3069"/>
    <w:rsid w:val="00137B36"/>
    <w:rsid w:val="00142C2B"/>
    <w:rsid w:val="001C0562"/>
    <w:rsid w:val="001D7A61"/>
    <w:rsid w:val="002260E4"/>
    <w:rsid w:val="00283BB6"/>
    <w:rsid w:val="002A5637"/>
    <w:rsid w:val="002D3255"/>
    <w:rsid w:val="002E5BD2"/>
    <w:rsid w:val="002E79D7"/>
    <w:rsid w:val="002F2E54"/>
    <w:rsid w:val="003102AB"/>
    <w:rsid w:val="00313AF2"/>
    <w:rsid w:val="00367334"/>
    <w:rsid w:val="00375091"/>
    <w:rsid w:val="0038705A"/>
    <w:rsid w:val="003A4B63"/>
    <w:rsid w:val="003B6157"/>
    <w:rsid w:val="00403C85"/>
    <w:rsid w:val="00405D21"/>
    <w:rsid w:val="00445371"/>
    <w:rsid w:val="00453241"/>
    <w:rsid w:val="00457F03"/>
    <w:rsid w:val="004A7B2A"/>
    <w:rsid w:val="004B7CF4"/>
    <w:rsid w:val="004C53EF"/>
    <w:rsid w:val="004D10A3"/>
    <w:rsid w:val="00553E0A"/>
    <w:rsid w:val="00567655"/>
    <w:rsid w:val="005704F1"/>
    <w:rsid w:val="00577983"/>
    <w:rsid w:val="005A6638"/>
    <w:rsid w:val="005E584F"/>
    <w:rsid w:val="00601111"/>
    <w:rsid w:val="006245E5"/>
    <w:rsid w:val="00645C45"/>
    <w:rsid w:val="006A5D91"/>
    <w:rsid w:val="006D02FF"/>
    <w:rsid w:val="006D499C"/>
    <w:rsid w:val="006D5109"/>
    <w:rsid w:val="006F1929"/>
    <w:rsid w:val="006F205E"/>
    <w:rsid w:val="0077138B"/>
    <w:rsid w:val="007C2FB4"/>
    <w:rsid w:val="00824FDA"/>
    <w:rsid w:val="0084724C"/>
    <w:rsid w:val="008760D0"/>
    <w:rsid w:val="008A452E"/>
    <w:rsid w:val="00932773"/>
    <w:rsid w:val="009375C5"/>
    <w:rsid w:val="00960602"/>
    <w:rsid w:val="00970F5A"/>
    <w:rsid w:val="00992E89"/>
    <w:rsid w:val="00997C51"/>
    <w:rsid w:val="009C296E"/>
    <w:rsid w:val="009D2540"/>
    <w:rsid w:val="009E5957"/>
    <w:rsid w:val="00A12168"/>
    <w:rsid w:val="00A3188E"/>
    <w:rsid w:val="00A71554"/>
    <w:rsid w:val="00A944D5"/>
    <w:rsid w:val="00AE1B51"/>
    <w:rsid w:val="00AE5C44"/>
    <w:rsid w:val="00B552F0"/>
    <w:rsid w:val="00BA339D"/>
    <w:rsid w:val="00BC5E96"/>
    <w:rsid w:val="00C03A73"/>
    <w:rsid w:val="00C2264D"/>
    <w:rsid w:val="00C268B5"/>
    <w:rsid w:val="00C34D17"/>
    <w:rsid w:val="00C57AEC"/>
    <w:rsid w:val="00C708FD"/>
    <w:rsid w:val="00C75AE8"/>
    <w:rsid w:val="00C7742E"/>
    <w:rsid w:val="00C85F3D"/>
    <w:rsid w:val="00CA2D5B"/>
    <w:rsid w:val="00CD4C9C"/>
    <w:rsid w:val="00D72F2D"/>
    <w:rsid w:val="00D816F8"/>
    <w:rsid w:val="00D86BD8"/>
    <w:rsid w:val="00DE45E3"/>
    <w:rsid w:val="00DE65C2"/>
    <w:rsid w:val="00E0340C"/>
    <w:rsid w:val="00E21B07"/>
    <w:rsid w:val="00E234C3"/>
    <w:rsid w:val="00E46456"/>
    <w:rsid w:val="00EA0DE3"/>
    <w:rsid w:val="00EB5C62"/>
    <w:rsid w:val="00EC2A14"/>
    <w:rsid w:val="00FA1314"/>
    <w:rsid w:val="00FC4876"/>
    <w:rsid w:val="00FD6321"/>
    <w:rsid w:val="00FF35AE"/>
    <w:rsid w:val="18B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A4B6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A4B6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FA1314"/>
    <w:pPr>
      <w:ind w:leftChars="200" w:left="480"/>
    </w:pPr>
  </w:style>
  <w:style w:type="character" w:styleId="a8">
    <w:name w:val="Hyperlink"/>
    <w:basedOn w:val="a0"/>
    <w:uiPriority w:val="99"/>
    <w:unhideWhenUsed/>
    <w:rsid w:val="00FF35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3C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C8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C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A4B6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A4B6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FA1314"/>
    <w:pPr>
      <w:ind w:leftChars="200" w:left="480"/>
    </w:pPr>
  </w:style>
  <w:style w:type="character" w:styleId="a8">
    <w:name w:val="Hyperlink"/>
    <w:basedOn w:val="a0"/>
    <w:uiPriority w:val="99"/>
    <w:unhideWhenUsed/>
    <w:rsid w:val="00FF35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3C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3C8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goh1072@goh.org.t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oh1072@goh.org.tw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goo.gl/forms/3YeE8xsdjQSxaVG4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9C180C7BD9626D4C91A47DC0D54F4F00" ma:contentTypeVersion="28" ma:contentTypeDescription="建立新的發文範本文件。" ma:contentTypeScope="" ma:versionID="ca1586c01a5187bfcddb579cd016a45e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xmlns:ns6="9bc832cf-6581-4758-8606-1f2ec0680762" targetNamespace="http://schemas.microsoft.com/office/2006/metadata/properties" ma:root="true" ma:fieldsID="da197beec8206a39b42045c3c33890cc" ns2:_="" ns3:_="" ns4:_="" ns6:_="">
    <xsd:import namespace="2e1e5f41-41cd-45e7-b072-2f95cac16b19"/>
    <xsd:import namespace="c3fb6e0c-cf4a-4154-b153-1aa3204ae024"/>
    <xsd:import namespace="1ae8a7bf-11a8-45dd-bb1c-d43e1be0278f"/>
    <xsd:import namespace="9bc832cf-6581-4758-8606-1f2ec06807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總會部門" minOccurs="0"/>
                <xsd:element ref="ns6:_x6b78__x6a94__x65e5__x671f_" minOccurs="0"/>
                <xsd:element ref="ns6:_x96fb__x5b50__x767c__x9001__x72c0__x614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總會部門" ma:index="19" nillable="true" ma:displayName="總會部門" ma:default="執行長室" ma:description="找不到單位或單位名稱異動，請向MIS反應" ma:format="Dropdown" ma:internalName="_x7e3d__x6703__x90e8__x9580_">
      <xsd:simpleType>
        <xsd:restriction base="dms:Choice">
          <xsd:enumeration value="執行長室"/>
          <xsd:enumeration value="行政管理-人才發展"/>
          <xsd:enumeration value="行政管理-財務"/>
          <xsd:enumeration value="研究發展-研發"/>
          <xsd:enumeration value="資源發展-企劃行銷"/>
          <xsd:enumeration value="資源發展-電銷中心"/>
          <xsd:enumeration value="資源發展-社會企業"/>
          <xsd:enumeration value="資源發展-媒體倡議教宣"/>
          <xsd:enumeration value="資源發展-國際"/>
          <xsd:enumeration value="靈性關懷團隊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0050000" ma:description="共10碼，例如：1030050123 (103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32cf-6581-4758-8606-1f2ec0680762" elementFormDefault="qualified">
    <xsd:import namespace="http://schemas.microsoft.com/office/2006/documentManagement/types"/>
    <xsd:import namespace="http://schemas.microsoft.com/office/infopath/2007/PartnerControls"/>
    <xsd:element name="_x6b78__x6a94__x65e5__x671f_" ma:index="21" nillable="true" ma:displayName="歸檔日期" ma:description="本欄僅供財務處歸檔時填寫" ma:format="DateOnly" ma:internalName="_x6b78__x6a94__x65e5__x671f_">
      <xsd:simpleType>
        <xsd:restriction base="dms:DateTime"/>
      </xsd:simpleType>
    </xsd:element>
    <xsd:element name="_x96fb__x5b50__x767c__x9001__x72c0__x614b_" ma:index="22" nillable="true" ma:displayName="電子發送狀態" ma:default="未發" ma:format="Dropdown" ma:internalName="_x96fb__x5b50__x767c__x9001__x72c0__x614b_">
      <xsd:simpleType>
        <xsd:restriction base="dms:Choice">
          <xsd:enumeration value="未發"/>
          <xsd:enumeration value="已發"/>
          <xsd:enumeration value="部份發文失敗"/>
          <xsd:enumeration value="全部發文失敗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1040020038</_x5c0d__x5916__x6587__x865f_>
    <總會部門 xmlns="2e1e5f41-41cd-45e7-b072-2f95cac16b19">資源發展-媒體倡議教宣</總會部門>
    <_x767c__x6587__x65b9__x5f0f_ xmlns="1ae8a7bf-11a8-45dd-bb1c-d43e1be0278f">紙本郵寄</_x767c__x6587__x65b9__x5f0f_>
    <_x6b78__x6a94__x65e5__x671f_ xmlns="9bc832cf-6581-4758-8606-1f2ec0680762" xsi:nil="true"/>
    <_x96fb__x5b50__x767c__x9001__x72c0__x614b_ xmlns="9bc832cf-6581-4758-8606-1f2ec0680762">未發</_x96fb__x5b50__x767c__x9001__x72c0__x614b_>
    <_dlc_DocId xmlns="2e1e5f41-41cd-45e7-b072-2f95cac16b19">WYD4PTPMTMDF-612-503</_dlc_DocId>
    <_dlc_DocIdUrl xmlns="2e1e5f41-41cd-45e7-b072-2f95cac16b19">
      <Url>http://goh-share2/Work/_layouts/DocIdRedir.aspx?ID=WYD4PTPMTMDF-612-503</Url>
      <Description>WYD4PTPMTMDF-612-503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C37F4-A417-42C2-A931-67872B56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9bc832cf-6581-4758-8606-1f2ec0680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C6AE7-CFF5-465E-9E64-A7E6E8A421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9BBB1E-615E-437E-B318-6E679A8DBF4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4E5455F-D9E3-44EF-B90C-A5B086673D69}">
  <ds:schemaRefs>
    <ds:schemaRef ds:uri="http://purl.org/dc/elements/1.1/"/>
    <ds:schemaRef ds:uri="1ae8a7bf-11a8-45dd-bb1c-d43e1be0278f"/>
    <ds:schemaRef ds:uri="http://schemas.microsoft.com/office/infopath/2007/PartnerControls"/>
    <ds:schemaRef ds:uri="http://schemas.microsoft.com/office/2006/metadata/properties"/>
    <ds:schemaRef ds:uri="2e1e5f41-41cd-45e7-b072-2f95cac16b19"/>
    <ds:schemaRef ds:uri="http://schemas.microsoft.com/office/2006/documentManagement/types"/>
    <ds:schemaRef ds:uri="9bc832cf-6581-4758-8606-1f2ec0680762"/>
    <ds:schemaRef ds:uri="http://schemas.openxmlformats.org/package/2006/metadata/core-properties"/>
    <ds:schemaRef ds:uri="http://purl.org/dc/terms/"/>
    <ds:schemaRef ds:uri="c3fb6e0c-cf4a-4154-b153-1aa3204ae02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DFEFC4F-941A-49D6-88F7-F19955BA1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189</Words>
  <Characters>1078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[郭育吟已核准]</dc:title>
  <dc:creator>曾映慈</dc:creator>
  <cp:lastModifiedBy>曾映慈</cp:lastModifiedBy>
  <cp:revision>31</cp:revision>
  <cp:lastPrinted>2016-11-03T05:53:00Z</cp:lastPrinted>
  <dcterms:created xsi:type="dcterms:W3CDTF">2015-07-24T07:35:00Z</dcterms:created>
  <dcterms:modified xsi:type="dcterms:W3CDTF">2016-11-08T07:35:00Z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0x0101009C180C7BD9626D4C91A47DC0D54F4F00</vt:lpwstr>
  </property>
  <property fmtid="{D5CDD505-2E9C-101B-9397-08002B2CF9AE}" pid="3" name="_dlc_DocIdItemGuid">
    <vt:lpwstr>7ee14a07-9210-486c-8def-919b573ac7c7</vt:lpwstr>
  </property>
  <property fmtid="{D5CDD505-2E9C-101B-9397-08002B2CF9AE}" pid="4" name="WorkflowChangePath">
    <vt:lpwstr>d820d5d1-26f6-420e-86ae-3cdf27d989c6,4;</vt:lpwstr>
  </property>
</Properties>
</file>